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90.1910400390625" w:right="0" w:firstLine="0"/>
        <w:jc w:val="left"/>
        <w:rPr>
          <w:rFonts w:ascii="Calibri" w:cs="Calibri" w:eastAsia="Calibri" w:hAnsi="Calibri"/>
          <w:b w:val="1"/>
          <w:i w:val="0"/>
          <w:smallCaps w:val="0"/>
          <w:strike w:val="0"/>
          <w:color w:val="aeaaaa"/>
          <w:sz w:val="19.920000076293945"/>
          <w:szCs w:val="19.920000076293945"/>
          <w:u w:val="none"/>
          <w:shd w:fill="auto" w:val="clear"/>
          <w:vertAlign w:val="baseline"/>
        </w:rPr>
      </w:pPr>
      <w:r w:rsidDel="00000000" w:rsidR="00000000" w:rsidRPr="00000000">
        <w:rPr>
          <w:rFonts w:ascii="Calibri" w:cs="Calibri" w:eastAsia="Calibri" w:hAnsi="Calibri"/>
          <w:b w:val="1"/>
          <w:i w:val="0"/>
          <w:smallCaps w:val="0"/>
          <w:strike w:val="0"/>
          <w:color w:val="aeaaaa"/>
          <w:sz w:val="19.920000076293945"/>
          <w:szCs w:val="19.920000076293945"/>
          <w:u w:val="none"/>
          <w:shd w:fill="auto" w:val="clear"/>
          <w:vertAlign w:val="baseline"/>
          <w:rtl w:val="0"/>
        </w:rPr>
        <w:t xml:space="preserve">Ver 24 November 2020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340.732421875" w:line="240" w:lineRule="auto"/>
        <w:ind w:left="318.5200500488281" w:right="0" w:firstLine="0"/>
        <w:jc w:val="left"/>
        <w:rPr>
          <w:rFonts w:ascii="Calibri" w:cs="Calibri" w:eastAsia="Calibri" w:hAnsi="Calibri"/>
          <w:b w:val="1"/>
          <w:i w:val="0"/>
          <w:smallCaps w:val="0"/>
          <w:strike w:val="0"/>
          <w:color w:val="aeaaaa"/>
          <w:sz w:val="19.920000076293945"/>
          <w:szCs w:val="19.920000076293945"/>
          <w:u w:val="none"/>
          <w:shd w:fill="auto" w:val="clear"/>
          <w:vertAlign w:val="baseline"/>
        </w:rPr>
      </w:pPr>
      <w:r w:rsidDel="00000000" w:rsidR="00000000" w:rsidRPr="00000000">
        <w:rPr>
          <w:rFonts w:ascii="Calibri" w:cs="Calibri" w:eastAsia="Calibri" w:hAnsi="Calibri"/>
          <w:b w:val="1"/>
          <w:i w:val="0"/>
          <w:smallCaps w:val="0"/>
          <w:strike w:val="0"/>
          <w:color w:val="aeaaaa"/>
          <w:sz w:val="19.920000076293945"/>
          <w:szCs w:val="19.920000076293945"/>
          <w:u w:val="none"/>
          <w:shd w:fill="auto" w:val="clear"/>
          <w:vertAlign w:val="baseline"/>
        </w:rPr>
        <w:drawing>
          <wp:inline distB="19050" distT="19050" distL="19050" distR="19050">
            <wp:extent cx="1276350" cy="98044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276350" cy="98044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70.953369140625" w:line="240" w:lineRule="auto"/>
        <w:ind w:left="307.3750305175781" w:right="0" w:firstLine="0"/>
        <w:jc w:val="left"/>
        <w:rPr>
          <w:rFonts w:ascii="Calibri" w:cs="Calibri" w:eastAsia="Calibri" w:hAnsi="Calibri"/>
          <w:b w:val="1"/>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Expert Meeting on the Monitoring and Reporting on SDG Indicator 16.10.2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308.306884765625" w:line="240" w:lineRule="auto"/>
        <w:ind w:left="304.559936523437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Monday, 30 November 2020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12.718505859375" w:line="240" w:lineRule="auto"/>
        <w:ind w:left="305.2798461914062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14:00-16:00 CET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598.919677734375" w:line="240" w:lineRule="auto"/>
        <w:ind w:left="297.3599243164062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Overview</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305.52001953125" w:line="244.901704788208" w:lineRule="auto"/>
        <w:ind w:left="298.55987548828125" w:right="640.48095703125" w:hanging="6.47994995117187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 the custodian agency for SDG indicator 16.10.2 on public access to information, UNESCO is  mandated to monitor and report on the “number of countries that adopt and implement  constitutional, statutory and/or policy guarantees for public access to information.”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300.618896484375" w:line="243.8766574859619" w:lineRule="auto"/>
        <w:ind w:left="291.83990478515625" w:right="690.399169921875" w:firstLine="16.0800170898437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Under this mandate, UNESCO, via its International Programme for the Development of Communication (IPDC), has developed a methodology to measure and report on the adoption and implementation of ATI guarantees. This consists of a survey developed with the UNESCO </w:t>
      </w:r>
      <w:r w:rsidDel="00000000" w:rsidR="00000000" w:rsidRPr="00000000">
        <w:rPr>
          <w:rFonts w:ascii="Calibri" w:cs="Calibri" w:eastAsia="Calibri" w:hAnsi="Calibri"/>
          <w:b w:val="0"/>
          <w:i w:val="0"/>
          <w:smallCaps w:val="0"/>
          <w:strike w:val="0"/>
          <w:color w:val="000000"/>
          <w:sz w:val="24.04800033569336"/>
          <w:szCs w:val="24.04800033569336"/>
          <w:u w:val="none"/>
          <w:shd w:fill="auto" w:val="clear"/>
          <w:vertAlign w:val="baseline"/>
          <w:rtl w:val="0"/>
        </w:rPr>
        <w:t xml:space="preserve">Institute of Statistics (UIS) and in consultation with experts, which yielded valuable data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through a pilot exercise in 43 statesin 2019</w:t>
      </w:r>
      <w:r w:rsidDel="00000000" w:rsidR="00000000" w:rsidRPr="00000000">
        <w:rPr>
          <w:rFonts w:ascii="Calibri" w:cs="Calibri" w:eastAsia="Calibri" w:hAnsi="Calibri"/>
          <w:b w:val="0"/>
          <w:i w:val="0"/>
          <w:smallCaps w:val="0"/>
          <w:strike w:val="0"/>
          <w:color w:val="000000"/>
          <w:sz w:val="26.799999872843426"/>
          <w:szCs w:val="26.799999872843426"/>
          <w:u w:val="none"/>
          <w:shd w:fill="auto" w:val="clear"/>
          <w:vertAlign w:val="superscript"/>
          <w:rtl w:val="0"/>
        </w:rPr>
        <w:t xml:space="preserve">1</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The survey, comprising a National Questionnaire (targeted at ATI oversight bodies) and an Institutional Questionnaire (targeted at public authorities), was further refined for submission to all Member States in 2020.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301.6290283203125" w:line="244.40205574035645" w:lineRule="auto"/>
        <w:ind w:left="300.4798889160156" w:right="692.320556640625" w:firstLine="7.44003295898437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UNESCO and UIS launched the survey in February 2020, inviting all UN Member States, including their associated territories, to participate in the survey. However, in view of COVID 19, UNESCO put the focus on the National Questionnaire and responses from ATI oversight bodies as the main data holders in many countries. This helped to secure the participation of 69 countries and associated territories.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300.6390380859375" w:line="244.0052318572998" w:lineRule="auto"/>
        <w:ind w:left="289.67987060546875" w:right="692.320556640625" w:firstLine="0.00335693359375"/>
        <w:jc w:val="both"/>
        <w:rPr>
          <w:rFonts w:ascii="Calibri" w:cs="Calibri" w:eastAsia="Calibri" w:hAnsi="Calibri"/>
          <w:b w:val="0"/>
          <w:i w:val="0"/>
          <w:smallCaps w:val="0"/>
          <w:strike w:val="0"/>
          <w:color w:val="000000"/>
          <w:sz w:val="16.079999923706055"/>
          <w:szCs w:val="16.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4.04800033569336"/>
          <w:szCs w:val="24.04800033569336"/>
          <w:u w:val="none"/>
          <w:shd w:fill="auto" w:val="clear"/>
          <w:vertAlign w:val="baseline"/>
          <w:rtl w:val="0"/>
        </w:rPr>
        <w:t xml:space="preserve">The 2020 survey yielded many insights into the main tendencies in the implementation of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constitutional, statutory and/or policy guaranteesfor public access to information worldwide. The main findings of the survey has been included in UNESCO 2020 Report on SDG Indicator 16.10.2 submitted to the 32</w:t>
      </w:r>
      <w:r w:rsidDel="00000000" w:rsidR="00000000" w:rsidRPr="00000000">
        <w:rPr>
          <w:rFonts w:ascii="Calibri" w:cs="Calibri" w:eastAsia="Calibri" w:hAnsi="Calibri"/>
          <w:b w:val="0"/>
          <w:i w:val="0"/>
          <w:smallCaps w:val="0"/>
          <w:strike w:val="0"/>
          <w:color w:val="000000"/>
          <w:sz w:val="26.799999872843426"/>
          <w:szCs w:val="26.799999872843426"/>
          <w:u w:val="none"/>
          <w:shd w:fill="auto" w:val="clear"/>
          <w:vertAlign w:val="superscript"/>
          <w:rtl w:val="0"/>
        </w:rPr>
        <w:t xml:space="preserve">nd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Session of the Intergovernmental Council of IPDC on 25-26 November 2020.</w:t>
      </w:r>
      <w:r w:rsidDel="00000000" w:rsidR="00000000" w:rsidRPr="00000000">
        <w:rPr>
          <w:rFonts w:ascii="Calibri" w:cs="Calibri" w:eastAsia="Calibri" w:hAnsi="Calibri"/>
          <w:b w:val="0"/>
          <w:i w:val="0"/>
          <w:smallCaps w:val="0"/>
          <w:strike w:val="0"/>
          <w:color w:val="000000"/>
          <w:sz w:val="26.799999872843426"/>
          <w:szCs w:val="26.799999872843426"/>
          <w:u w:val="none"/>
          <w:shd w:fill="auto" w:val="clear"/>
          <w:vertAlign w:val="superscript"/>
          <w:rtl w:val="0"/>
        </w:rPr>
        <w:t xml:space="preserve">2</w:t>
      </w:r>
      <w:r w:rsidDel="00000000" w:rsidR="00000000" w:rsidRPr="00000000">
        <w:rPr>
          <w:rFonts w:ascii="Calibri" w:cs="Calibri" w:eastAsia="Calibri" w:hAnsi="Calibri"/>
          <w:b w:val="0"/>
          <w:i w:val="0"/>
          <w:smallCaps w:val="0"/>
          <w:strike w:val="0"/>
          <w:color w:val="000000"/>
          <w:sz w:val="16.079999923706055"/>
          <w:szCs w:val="16.079999923706055"/>
          <w:u w:val="none"/>
          <w:shd w:fill="auto" w:val="clear"/>
          <w:vertAlign w:val="baseline"/>
          <w:rtl w:val="0"/>
        </w:rPr>
        <w:t xml:space="preserve">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301.49261474609375" w:line="243.90252113342285" w:lineRule="auto"/>
        <w:ind w:left="289.67987060546875" w:right="692.320556640625" w:hanging="2.40005493164062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Taking into account the experience from the data collection in 2020, as well as feedback from Member States, UNESCO is currently updating the metadata for Indicator 16.10.2. Accordingly, UNESCO is also readjusting the survey methodology for next data collection cycle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325.6170654296875" w:line="245.68490982055664" w:lineRule="auto"/>
        <w:ind w:left="296.96380615234375" w:right="782.940673828125" w:firstLine="2.052001953125"/>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21.60000006357829"/>
          <w:szCs w:val="21.60000006357829"/>
          <w:u w:val="none"/>
          <w:shd w:fill="auto" w:val="clear"/>
          <w:vertAlign w:val="superscript"/>
          <w:rtl w:val="0"/>
        </w:rPr>
        <w:t xml:space="preserve">1 </w:t>
      </w: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Powering sustainable development with access to information: highlights from the 2019 UNESCO monitoring  and reporting of SDG indicator 16.10.2: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7.53509521484375" w:line="246.16656303405762" w:lineRule="auto"/>
        <w:ind w:left="298.3583068847656" w:right="1245.045166015625" w:firstLine="4.58160400390625"/>
        <w:jc w:val="left"/>
        <w:rPr>
          <w:rFonts w:ascii="Calibri" w:cs="Calibri" w:eastAsia="Calibri" w:hAnsi="Calibri"/>
          <w:b w:val="0"/>
          <w:i w:val="0"/>
          <w:smallCaps w:val="0"/>
          <w:strike w:val="0"/>
          <w:color w:val="0563c1"/>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563c1"/>
          <w:sz w:val="19.920000076293945"/>
          <w:szCs w:val="19.920000076293945"/>
          <w:u w:val="single"/>
          <w:shd w:fill="auto" w:val="clear"/>
          <w:vertAlign w:val="baseline"/>
          <w:rtl w:val="0"/>
        </w:rPr>
        <w:t xml:space="preserve">https://unesdoc.unesco.org/ark:/48223/pf0000369160?posInSet=2&amp;queryId=6d5dfcc0-142b-46ec-a3c9-</w:t>
      </w:r>
      <w:r w:rsidDel="00000000" w:rsidR="00000000" w:rsidRPr="00000000">
        <w:rPr>
          <w:rFonts w:ascii="Calibri" w:cs="Calibri" w:eastAsia="Calibri" w:hAnsi="Calibri"/>
          <w:b w:val="0"/>
          <w:i w:val="0"/>
          <w:smallCaps w:val="0"/>
          <w:strike w:val="0"/>
          <w:color w:val="0563c1"/>
          <w:sz w:val="19.920000076293945"/>
          <w:szCs w:val="19.92000007629394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563c1"/>
          <w:sz w:val="19.920000076293945"/>
          <w:szCs w:val="19.920000076293945"/>
          <w:u w:val="single"/>
          <w:shd w:fill="auto" w:val="clear"/>
          <w:vertAlign w:val="baseline"/>
          <w:rtl w:val="0"/>
        </w:rPr>
        <w:t xml:space="preserve">6112fc055d6a</w:t>
      </w:r>
      <w:r w:rsidDel="00000000" w:rsidR="00000000" w:rsidRPr="00000000">
        <w:rPr>
          <w:rFonts w:ascii="Calibri" w:cs="Calibri" w:eastAsia="Calibri" w:hAnsi="Calibri"/>
          <w:b w:val="0"/>
          <w:i w:val="0"/>
          <w:smallCaps w:val="0"/>
          <w:strike w:val="0"/>
          <w:color w:val="0563c1"/>
          <w:sz w:val="19.920000076293945"/>
          <w:szCs w:val="19.920000076293945"/>
          <w:u w:val="none"/>
          <w:shd w:fill="auto" w:val="clear"/>
          <w:vertAlign w:val="baseline"/>
          <w:rtl w:val="0"/>
        </w:rPr>
        <w:t xml:space="preserve">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4.815216064453125" w:line="240" w:lineRule="auto"/>
        <w:ind w:left="295.2574157714844" w:right="0" w:firstLine="0"/>
        <w:jc w:val="left"/>
        <w:rPr>
          <w:rFonts w:ascii="Calibri" w:cs="Calibri" w:eastAsia="Calibri" w:hAnsi="Calibri"/>
          <w:b w:val="0"/>
          <w:i w:val="0"/>
          <w:smallCaps w:val="0"/>
          <w:strike w:val="0"/>
          <w:color w:val="0563c1"/>
          <w:sz w:val="19.920000076293945"/>
          <w:szCs w:val="19.920000076293945"/>
          <w:u w:val="single"/>
          <w:shd w:fill="auto" w:val="clear"/>
          <w:vertAlign w:val="baseline"/>
        </w:rPr>
      </w:pPr>
      <w:r w:rsidDel="00000000" w:rsidR="00000000" w:rsidRPr="00000000">
        <w:rPr>
          <w:rFonts w:ascii="Calibri" w:cs="Calibri" w:eastAsia="Calibri" w:hAnsi="Calibri"/>
          <w:b w:val="0"/>
          <w:i w:val="0"/>
          <w:smallCaps w:val="0"/>
          <w:strike w:val="0"/>
          <w:color w:val="000000"/>
          <w:sz w:val="21.60000006357829"/>
          <w:szCs w:val="21.60000006357829"/>
          <w:u w:val="none"/>
          <w:shd w:fill="auto" w:val="clear"/>
          <w:vertAlign w:val="superscript"/>
          <w:rtl w:val="0"/>
        </w:rPr>
        <w:t xml:space="preserve">2 </w:t>
      </w:r>
      <w:r w:rsidDel="00000000" w:rsidR="00000000" w:rsidRPr="00000000">
        <w:rPr>
          <w:rFonts w:ascii="Calibri" w:cs="Calibri" w:eastAsia="Calibri" w:hAnsi="Calibri"/>
          <w:b w:val="0"/>
          <w:i w:val="0"/>
          <w:smallCaps w:val="0"/>
          <w:strike w:val="0"/>
          <w:color w:val="0563c1"/>
          <w:sz w:val="19.920000076293945"/>
          <w:szCs w:val="19.920000076293945"/>
          <w:u w:val="single"/>
          <w:shd w:fill="auto" w:val="clear"/>
          <w:vertAlign w:val="baseline"/>
          <w:rtl w:val="0"/>
        </w:rPr>
        <w:t xml:space="preserve">https://unesdoc.unesco.org/ark:/48223/pf0000374637.locale=en</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156.3335418701172" w:line="240" w:lineRule="auto"/>
        <w:ind w:left="0" w:right="694.854736328125" w:firstLine="0"/>
        <w:jc w:val="righ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1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4.23514366149902" w:lineRule="auto"/>
        <w:ind w:left="298.55987548828125" w:right="641.800537109375" w:firstLine="5.039978027343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2021 (see Annex). The new metadata will be validated by the Inter-agency and Expert Group  on SDG Indicators (IAEG-SDGs).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301.285400390625" w:line="240" w:lineRule="auto"/>
        <w:ind w:left="297.3599243164062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Objectives</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305.52001953125" w:line="240" w:lineRule="auto"/>
        <w:ind w:left="289.679870605468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objectives of the expert meeting are: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24.718017578125" w:line="245.90277671813965" w:lineRule="auto"/>
        <w:ind w:left="1012.239990234375" w:right="694.24072265625" w:hanging="351.7601013183594"/>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inform participants about the latest development around UNESCO’s methodology for Indicator 16.10.2;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18.81591796875" w:line="487.80635833740234" w:lineRule="auto"/>
        <w:ind w:left="304.5599365234375" w:right="851.92138671875" w:firstLine="355.9199523925781"/>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discuss the new metadata of Indicator 16.10.2 and obtain feedback from experts. </w:t>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Programme</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57.713623046875" w:line="244.40191268920898" w:lineRule="auto"/>
        <w:ind w:left="299.2799377441406" w:right="639.520263671875" w:hanging="9.600067138671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meeting will be held online via Zoom on Monday, 30 November, at 14:00-16:00 CET.  Confirmed participants will receive the link before the event.</w:t>
      </w:r>
    </w:p>
    <w:tbl>
      <w:tblPr>
        <w:tblStyle w:val="Table1"/>
        <w:tblW w:w="9786.720886230469" w:type="dxa"/>
        <w:jc w:val="left"/>
        <w:tblInd w:w="383.1999206542969"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01.5200805664062"/>
        <w:gridCol w:w="5372.7996826171875"/>
        <w:gridCol w:w="2712.401123046875"/>
        <w:tblGridChange w:id="0">
          <w:tblGrid>
            <w:gridCol w:w="1701.5200805664062"/>
            <w:gridCol w:w="5372.7996826171875"/>
            <w:gridCol w:w="2712.401123046875"/>
          </w:tblGrid>
        </w:tblGridChange>
      </w:tblGrid>
      <w:tr>
        <w:trPr>
          <w:trHeight w:val="302.399902343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4.23980712890625" w:right="0" w:firstLine="0"/>
              <w:jc w:val="left"/>
              <w:rPr>
                <w:rFonts w:ascii="Calibri" w:cs="Calibri" w:eastAsia="Calibri" w:hAnsi="Calibri"/>
                <w:b w:val="1"/>
                <w:i w:val="0"/>
                <w:smallCaps w:val="0"/>
                <w:strike w:val="0"/>
                <w:color w:val="000000"/>
                <w:sz w:val="24"/>
                <w:szCs w:val="24"/>
                <w:u w:val="none"/>
                <w:shd w:fill="b4c6e7" w:val="clear"/>
                <w:vertAlign w:val="baseline"/>
              </w:rPr>
            </w:pPr>
            <w:r w:rsidDel="00000000" w:rsidR="00000000" w:rsidRPr="00000000">
              <w:rPr>
                <w:rFonts w:ascii="Calibri" w:cs="Calibri" w:eastAsia="Calibri" w:hAnsi="Calibri"/>
                <w:b w:val="1"/>
                <w:i w:val="0"/>
                <w:smallCaps w:val="0"/>
                <w:strike w:val="0"/>
                <w:color w:val="000000"/>
                <w:sz w:val="24"/>
                <w:szCs w:val="24"/>
                <w:u w:val="none"/>
                <w:shd w:fill="b4c6e7" w:val="clear"/>
                <w:vertAlign w:val="baseline"/>
                <w:rtl w:val="0"/>
              </w:rPr>
              <w:t xml:space="preserve">Time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9.36004638671875" w:right="0" w:firstLine="0"/>
              <w:jc w:val="left"/>
              <w:rPr>
                <w:rFonts w:ascii="Calibri" w:cs="Calibri" w:eastAsia="Calibri" w:hAnsi="Calibri"/>
                <w:b w:val="1"/>
                <w:i w:val="0"/>
                <w:smallCaps w:val="0"/>
                <w:strike w:val="0"/>
                <w:color w:val="000000"/>
                <w:sz w:val="24"/>
                <w:szCs w:val="24"/>
                <w:u w:val="none"/>
                <w:shd w:fill="b4c6e7" w:val="clear"/>
                <w:vertAlign w:val="baseline"/>
              </w:rPr>
            </w:pPr>
            <w:r w:rsidDel="00000000" w:rsidR="00000000" w:rsidRPr="00000000">
              <w:rPr>
                <w:rFonts w:ascii="Calibri" w:cs="Calibri" w:eastAsia="Calibri" w:hAnsi="Calibri"/>
                <w:b w:val="1"/>
                <w:i w:val="0"/>
                <w:smallCaps w:val="0"/>
                <w:strike w:val="0"/>
                <w:color w:val="000000"/>
                <w:sz w:val="24"/>
                <w:szCs w:val="24"/>
                <w:u w:val="none"/>
                <w:shd w:fill="b4c6e7" w:val="clear"/>
                <w:vertAlign w:val="baseline"/>
                <w:rtl w:val="0"/>
              </w:rPr>
              <w:t xml:space="preserve">Item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9.3603515625" w:right="0" w:firstLine="0"/>
              <w:jc w:val="left"/>
              <w:rPr>
                <w:rFonts w:ascii="Calibri" w:cs="Calibri" w:eastAsia="Calibri" w:hAnsi="Calibri"/>
                <w:b w:val="1"/>
                <w:i w:val="0"/>
                <w:smallCaps w:val="0"/>
                <w:strike w:val="0"/>
                <w:color w:val="000000"/>
                <w:sz w:val="24"/>
                <w:szCs w:val="24"/>
                <w:u w:val="none"/>
                <w:shd w:fill="b4c6e7" w:val="clear"/>
                <w:vertAlign w:val="baseline"/>
              </w:rPr>
            </w:pPr>
            <w:r w:rsidDel="00000000" w:rsidR="00000000" w:rsidRPr="00000000">
              <w:rPr>
                <w:rFonts w:ascii="Calibri" w:cs="Calibri" w:eastAsia="Calibri" w:hAnsi="Calibri"/>
                <w:b w:val="1"/>
                <w:i w:val="0"/>
                <w:smallCaps w:val="0"/>
                <w:strike w:val="0"/>
                <w:color w:val="000000"/>
                <w:sz w:val="24"/>
                <w:szCs w:val="24"/>
                <w:u w:val="none"/>
                <w:shd w:fill="b4c6e7" w:val="clear"/>
                <w:vertAlign w:val="baseline"/>
                <w:rtl w:val="0"/>
              </w:rPr>
              <w:t xml:space="preserve">Presenter</w:t>
            </w:r>
          </w:p>
        </w:tc>
      </w:tr>
      <w:tr>
        <w:trPr>
          <w:trHeight w:val="302.39990234375"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0.2398681640625" w:right="0" w:firstLine="0"/>
              <w:jc w:val="left"/>
              <w:rPr>
                <w:rFonts w:ascii="Calibri" w:cs="Calibri" w:eastAsia="Calibri" w:hAnsi="Calibri"/>
                <w:b w:val="1"/>
                <w:i w:val="0"/>
                <w:smallCaps w:val="0"/>
                <w:strike w:val="0"/>
                <w:color w:val="000000"/>
                <w:sz w:val="24"/>
                <w:szCs w:val="24"/>
                <w:u w:val="none"/>
                <w:shd w:fill="c5e0b3" w:val="clear"/>
                <w:vertAlign w:val="baseline"/>
              </w:rPr>
            </w:pPr>
            <w:r w:rsidDel="00000000" w:rsidR="00000000" w:rsidRPr="00000000">
              <w:rPr>
                <w:rFonts w:ascii="Calibri" w:cs="Calibri" w:eastAsia="Calibri" w:hAnsi="Calibri"/>
                <w:b w:val="1"/>
                <w:i w:val="0"/>
                <w:smallCaps w:val="0"/>
                <w:strike w:val="0"/>
                <w:color w:val="000000"/>
                <w:sz w:val="24"/>
                <w:szCs w:val="24"/>
                <w:u w:val="none"/>
                <w:shd w:fill="c5e0b3" w:val="clear"/>
                <w:vertAlign w:val="baseline"/>
                <w:rtl w:val="0"/>
              </w:rPr>
              <w:t xml:space="preserve">Session I</w:t>
            </w:r>
          </w:p>
        </w:tc>
      </w:tr>
      <w:tr>
        <w:trPr>
          <w:trHeight w:val="2061.6003417968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3.19976806640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14:00-14:15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5.90177536010742" w:lineRule="auto"/>
              <w:ind w:left="851.3998413085938" w:right="374.5196533203125" w:hanging="365.520019531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Welcome remarks and introduction to the  meeting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18.818359375" w:line="240" w:lineRule="auto"/>
              <w:ind w:left="485.879821777343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Current development on UNESCO’s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12.7203369140625" w:line="240" w:lineRule="auto"/>
              <w:ind w:left="0" w:right="465.1593017578125"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Monitoring and Reporting on SDG 16.10.2</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3.3605957031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Guy Berger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12.7197265625" w:line="243.9023780822754" w:lineRule="auto"/>
              <w:ind w:left="124.0802001953125" w:right="239.920654296875" w:firstLine="8.88000488281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Director, Strategies and  Policies in the Field of  Communication and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11.2176513671875" w:line="240" w:lineRule="auto"/>
              <w:ind w:left="132.9602050781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Information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12.7197265625" w:line="240" w:lineRule="auto"/>
              <w:ind w:left="132.7203369140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UNESCO</w:t>
            </w:r>
          </w:p>
        </w:tc>
      </w:tr>
      <w:tr>
        <w:trPr>
          <w:trHeight w:val="1474.000244140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3.19976806640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14:15-14:25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3.90263557434082" w:lineRule="auto"/>
              <w:ind w:left="123.3599853515625" w:right="288.9996337890625" w:firstLine="9.599914550781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Introduction to the Inter-agency and Expert Group  on SDG Indicators (IAEG-SDGs)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1.20056152343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Silvia Montoya </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12.7203369140625" w:line="240" w:lineRule="auto"/>
              <w:ind w:left="132.9602050781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Director, UNESCO  </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12.7197265625" w:line="240" w:lineRule="auto"/>
              <w:ind w:left="132.9602050781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Institute of Statistics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12.7203369140625" w:line="240" w:lineRule="auto"/>
              <w:ind w:left="128.40026855468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(TBC)</w:t>
            </w:r>
          </w:p>
        </w:tc>
      </w:tr>
      <w:tr>
        <w:trPr>
          <w:trHeight w:val="484.79980468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3.19976806640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14:25-14:35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4.3200683593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Q&amp;A Session I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2.9602050781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Moderator: Jaco du Toit</w:t>
            </w:r>
          </w:p>
        </w:tc>
      </w:tr>
      <w:tr>
        <w:trPr>
          <w:trHeight w:val="304.798583984375"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0.2398681640625" w:right="0" w:firstLine="0"/>
              <w:jc w:val="left"/>
              <w:rPr>
                <w:rFonts w:ascii="Calibri" w:cs="Calibri" w:eastAsia="Calibri" w:hAnsi="Calibri"/>
                <w:b w:val="1"/>
                <w:i w:val="0"/>
                <w:smallCaps w:val="0"/>
                <w:strike w:val="0"/>
                <w:color w:val="000000"/>
                <w:sz w:val="24"/>
                <w:szCs w:val="24"/>
                <w:u w:val="none"/>
                <w:shd w:fill="c5e0b3" w:val="clear"/>
                <w:vertAlign w:val="baseline"/>
              </w:rPr>
            </w:pPr>
            <w:r w:rsidDel="00000000" w:rsidR="00000000" w:rsidRPr="00000000">
              <w:rPr>
                <w:rFonts w:ascii="Calibri" w:cs="Calibri" w:eastAsia="Calibri" w:hAnsi="Calibri"/>
                <w:b w:val="1"/>
                <w:i w:val="0"/>
                <w:smallCaps w:val="0"/>
                <w:strike w:val="0"/>
                <w:color w:val="000000"/>
                <w:sz w:val="24"/>
                <w:szCs w:val="24"/>
                <w:u w:val="none"/>
                <w:shd w:fill="c5e0b3" w:val="clear"/>
                <w:vertAlign w:val="baseline"/>
                <w:rtl w:val="0"/>
              </w:rPr>
              <w:t xml:space="preserve">Session II</w:t>
            </w:r>
          </w:p>
        </w:tc>
      </w:tr>
      <w:tr>
        <w:trPr>
          <w:trHeight w:val="888.0017089843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3.19976806640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14:35-14:45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2.959899902343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Lessons learned from UNESCO’s 2020 Survey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2.9602050781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Marcos Mendiburu </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12.7197265625" w:line="240" w:lineRule="auto"/>
              <w:ind w:left="132.9602050781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Independent expert </w:t>
            </w:r>
          </w:p>
        </w:tc>
      </w:tr>
      <w:tr>
        <w:trPr>
          <w:trHeight w:val="1181.398925781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3.19976806640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14:45-15:00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4.15228843688965" w:lineRule="auto"/>
              <w:ind w:left="112.79998779296875" w:right="614.678955078125" w:firstLine="20.1599121093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Presentation of the new methodology of SDG  16.10.2, including questions and scoring system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3.52050781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Jaco du Toit </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13.3203125" w:line="243.90214920043945" w:lineRule="auto"/>
              <w:ind w:left="132.960205078125" w:right="54.88037109375" w:hanging="8.88000488281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Chief, Universal Access to  Information Section</w:t>
            </w:r>
          </w:p>
        </w:tc>
      </w:tr>
      <w:tr>
        <w:trPr>
          <w:trHeight w:val="475.199890136718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3.19976806640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15:00-15:50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4.3200683593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Q&amp;A Session 2 and discussion with experts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2.9602050781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Moderator: Guy Berger</w:t>
            </w:r>
          </w:p>
        </w:tc>
      </w:tr>
      <w:tr>
        <w:trPr>
          <w:trHeight w:val="304.800109863281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3.19976806640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15:50-16:00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4.079895019531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Conclusion and closing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3.3605957031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Guy Berger</w:t>
            </w:r>
          </w:p>
        </w:tc>
      </w:tr>
    </w:tbl>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94.854736328125" w:firstLine="0"/>
        <w:jc w:val="righ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2 </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90.6399536132812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ANNEX :  </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13.118896484375" w:line="240" w:lineRule="auto"/>
        <w:ind w:left="304.559936523437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Draft methodology for UNESCO Survey on SDG Indicator 16.10.2 </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12.7197265625" w:line="240" w:lineRule="auto"/>
        <w:ind w:left="298.3198547363281" w:right="0" w:firstLine="0"/>
        <w:jc w:val="left"/>
        <w:rPr>
          <w:rFonts w:ascii="Calibri" w:cs="Calibri" w:eastAsia="Calibri" w:hAnsi="Calibri"/>
          <w:b w:val="1"/>
          <w:i w:val="1"/>
          <w:smallCaps w:val="0"/>
          <w:strike w:val="0"/>
          <w:color w:val="ff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ff0000"/>
          <w:sz w:val="24"/>
          <w:szCs w:val="24"/>
          <w:u w:val="none"/>
          <w:shd w:fill="auto" w:val="clear"/>
          <w:vertAlign w:val="baseline"/>
          <w:rtl w:val="0"/>
        </w:rPr>
        <w:t xml:space="preserve">(For internal use only; not for distribution) </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324.720458984375" w:line="249.89999771118164" w:lineRule="auto"/>
        <w:ind w:left="303.8398742675781" w:right="641.800537109375" w:firstLine="4.32006835937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Responses to the survey will be computed using a non-weighted system. There is a total of 9  key questions (3 for the component on “Adoption” and 6 for the component on  “Implementation”). Each question values between 0 and 1. A country can obtain a total score  between 0-9 points.  </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310.01953125" w:line="249.9832248687744" w:lineRule="auto"/>
        <w:ind w:left="289.67987060546875" w:right="646.761474609375" w:hanging="2.40005493164062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total score of each country will not be assigned to any level category (e.g.: low, medium  or high). However, it will contribute to global aggregates, in which data will be interpreted  using the sum formula to show overall trends. The trends will illustrate the state of ATI  implementation according to the “Principles of Access to Information”. The “Principles of  Access to Information”, were synthetized from existing frameworks and documents  recognised internationally. For the purpose of this survey, the principles selected are as  follows: </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309.9365234375" w:line="240" w:lineRule="auto"/>
        <w:ind w:left="668.3998107910156"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 Legal frameworks on Access to Information  </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19.91943359375" w:line="240" w:lineRule="auto"/>
        <w:ind w:left="661.43981933593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 Limited exemptions  </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19.9200439453125" w:line="249.89999771118164" w:lineRule="auto"/>
        <w:ind w:left="653.5198974609375" w:right="1115.3607177734375" w:firstLine="6.479949951171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 Obligation of public authorities to provide information (including proactively)  4. Oversight mechanism  </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10.0201416015625" w:line="240" w:lineRule="auto"/>
        <w:ind w:left="659.7598266601562"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 Appeals mechanism </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19.9200439453125" w:line="240" w:lineRule="auto"/>
        <w:ind w:left="660.4798889160156"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6. Record keeping and reporting </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320.31982421875" w:line="240" w:lineRule="auto"/>
        <w:ind w:left="289.679870605468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table below show how questions are computed. </w:t>
      </w:r>
    </w:p>
    <w:tbl>
      <w:tblPr>
        <w:tblStyle w:val="Table2"/>
        <w:tblW w:w="9357.120056152344" w:type="dxa"/>
        <w:jc w:val="left"/>
        <w:tblInd w:w="383.1999206542969"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03.7200927734375"/>
        <w:gridCol w:w="1560.4000854492188"/>
        <w:gridCol w:w="4392.9998779296875"/>
        <w:tblGridChange w:id="0">
          <w:tblGrid>
            <w:gridCol w:w="3403.7200927734375"/>
            <w:gridCol w:w="1560.4000854492188"/>
            <w:gridCol w:w="4392.9998779296875"/>
          </w:tblGrid>
        </w:tblGridChange>
      </w:tblGrid>
      <w:tr>
        <w:trPr>
          <w:trHeight w:val="309.599609375"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7.81417846679688" w:right="0" w:firstLine="0"/>
              <w:jc w:val="left"/>
              <w:rPr>
                <w:rFonts w:ascii="Calibri" w:cs="Calibri" w:eastAsia="Calibri" w:hAnsi="Calibri"/>
                <w:b w:val="1"/>
                <w:i w:val="0"/>
                <w:smallCaps w:val="0"/>
                <w:strike w:val="0"/>
                <w:color w:val="000000"/>
                <w:sz w:val="22.079999923706055"/>
                <w:szCs w:val="22.079999923706055"/>
                <w:highlight w:val="white"/>
                <w:u w:val="none"/>
                <w:vertAlign w:val="baseline"/>
              </w:rPr>
            </w:pPr>
            <w:r w:rsidDel="00000000" w:rsidR="00000000" w:rsidRPr="00000000">
              <w:rPr>
                <w:rFonts w:ascii="Calibri" w:cs="Calibri" w:eastAsia="Calibri" w:hAnsi="Calibri"/>
                <w:b w:val="1"/>
                <w:i w:val="0"/>
                <w:smallCaps w:val="0"/>
                <w:strike w:val="0"/>
                <w:color w:val="000000"/>
                <w:sz w:val="22.079999923706055"/>
                <w:szCs w:val="22.079999923706055"/>
                <w:highlight w:val="white"/>
                <w:u w:val="none"/>
                <w:vertAlign w:val="baseline"/>
                <w:rtl w:val="0"/>
              </w:rPr>
              <w:t xml:space="preserve">UNESCO Survey on Public Access to Information </w:t>
            </w:r>
          </w:p>
        </w:tc>
      </w:tr>
      <w:tr>
        <w:trPr>
          <w:trHeight w:val="309.6002197265625"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8.03497314453125" w:right="0" w:firstLine="0"/>
              <w:jc w:val="left"/>
              <w:rPr>
                <w:rFonts w:ascii="Calibri" w:cs="Calibri" w:eastAsia="Calibri" w:hAnsi="Calibri"/>
                <w:b w:val="1"/>
                <w:i w:val="0"/>
                <w:smallCaps w:val="0"/>
                <w:strike w:val="0"/>
                <w:color w:val="000000"/>
                <w:sz w:val="22.079999923706055"/>
                <w:szCs w:val="22.079999923706055"/>
                <w:highlight w:val="white"/>
                <w:u w:val="none"/>
                <w:vertAlign w:val="baseline"/>
              </w:rPr>
            </w:pPr>
            <w:r w:rsidDel="00000000" w:rsidR="00000000" w:rsidRPr="00000000">
              <w:rPr>
                <w:rFonts w:ascii="Calibri" w:cs="Calibri" w:eastAsia="Calibri" w:hAnsi="Calibri"/>
                <w:b w:val="1"/>
                <w:i w:val="0"/>
                <w:smallCaps w:val="0"/>
                <w:strike w:val="0"/>
                <w:color w:val="000000"/>
                <w:sz w:val="22.079999923706055"/>
                <w:szCs w:val="22.079999923706055"/>
                <w:highlight w:val="white"/>
                <w:u w:val="none"/>
                <w:vertAlign w:val="baseline"/>
                <w:rtl w:val="0"/>
              </w:rPr>
              <w:t xml:space="preserve">Indicator: 16.10.2</w:t>
            </w:r>
          </w:p>
        </w:tc>
      </w:tr>
      <w:tr>
        <w:trPr>
          <w:trHeight w:val="312.0001220703125"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1.41098022460938" w:right="0" w:firstLine="0"/>
              <w:jc w:val="left"/>
              <w:rPr>
                <w:rFonts w:ascii="Calibri" w:cs="Calibri" w:eastAsia="Calibri" w:hAnsi="Calibri"/>
                <w:b w:val="1"/>
                <w:i w:val="0"/>
                <w:smallCaps w:val="0"/>
                <w:strike w:val="0"/>
                <w:color w:val="000000"/>
                <w:sz w:val="22.079999923706055"/>
                <w:szCs w:val="22.079999923706055"/>
                <w:u w:val="none"/>
                <w:shd w:fill="d0cece"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d0cece" w:val="clear"/>
                <w:vertAlign w:val="baseline"/>
                <w:rtl w:val="0"/>
              </w:rPr>
              <w:t xml:space="preserve">Components: Adoption + Implementation; Score: 0-9</w:t>
            </w:r>
          </w:p>
        </w:tc>
      </w:tr>
      <w:tr>
        <w:trPr>
          <w:trHeight w:val="309.5989990234375"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1.41098022460938" w:right="0" w:firstLine="0"/>
              <w:jc w:val="left"/>
              <w:rPr>
                <w:rFonts w:ascii="Calibri" w:cs="Calibri" w:eastAsia="Calibri" w:hAnsi="Calibri"/>
                <w:b w:val="1"/>
                <w:i w:val="0"/>
                <w:smallCaps w:val="0"/>
                <w:strike w:val="0"/>
                <w:color w:val="000000"/>
                <w:sz w:val="22.079999923706055"/>
                <w:szCs w:val="22.079999923706055"/>
                <w:u w:val="none"/>
                <w:shd w:fill="d0cece"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d0cece" w:val="clear"/>
                <w:vertAlign w:val="baseline"/>
                <w:rtl w:val="0"/>
              </w:rPr>
              <w:t xml:space="preserve">Component 1: ADOPTION; Score: 0-3</w:t>
            </w:r>
          </w:p>
        </w:tc>
      </w:tr>
      <w:tr>
        <w:trPr>
          <w:trHeight w:val="609.6008300781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9.64462280273438"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d5dce4" w:val="clear"/>
                <w:vertAlign w:val="baseline"/>
                <w:rtl w:val="0"/>
              </w:rPr>
              <w:t xml:space="preserve">Survey Question based on </w:t>
            </w: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42.3260498046875" w:line="240" w:lineRule="auto"/>
              <w:ind w:left="0" w:right="0" w:firstLine="0"/>
              <w:jc w:val="center"/>
              <w:rPr>
                <w:rFonts w:ascii="Calibri" w:cs="Calibri" w:eastAsia="Calibri" w:hAnsi="Calibri"/>
                <w:b w:val="1"/>
                <w:i w:val="0"/>
                <w:smallCaps w:val="0"/>
                <w:strike w:val="0"/>
                <w:color w:val="000000"/>
                <w:sz w:val="22.079999923706055"/>
                <w:szCs w:val="22.079999923706055"/>
                <w:u w:val="none"/>
                <w:shd w:fill="d5dce4"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d5dce4" w:val="clear"/>
                <w:vertAlign w:val="baseline"/>
                <w:rtl w:val="0"/>
              </w:rPr>
              <w:t xml:space="preserve">Principles of Access to Information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70.0445556640625" w:right="0" w:firstLine="0"/>
              <w:jc w:val="left"/>
              <w:rPr>
                <w:rFonts w:ascii="Calibri" w:cs="Calibri" w:eastAsia="Calibri" w:hAnsi="Calibri"/>
                <w:b w:val="1"/>
                <w:i w:val="0"/>
                <w:smallCaps w:val="0"/>
                <w:strike w:val="0"/>
                <w:color w:val="000000"/>
                <w:sz w:val="22.079999923706055"/>
                <w:szCs w:val="22.079999923706055"/>
                <w:u w:val="none"/>
                <w:shd w:fill="d5dce4"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d5dce4" w:val="clear"/>
                <w:vertAlign w:val="baseline"/>
                <w:rtl w:val="0"/>
              </w:rPr>
              <w:t xml:space="preserve">Score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71.63021087646484" w:lineRule="auto"/>
              <w:ind w:left="120.5279541015625" w:right="624.4140625" w:firstLine="7.5067138671875"/>
              <w:jc w:val="left"/>
              <w:rPr>
                <w:rFonts w:ascii="Calibri" w:cs="Calibri" w:eastAsia="Calibri" w:hAnsi="Calibri"/>
                <w:b w:val="1"/>
                <w:i w:val="0"/>
                <w:smallCaps w:val="0"/>
                <w:strike w:val="0"/>
                <w:color w:val="000000"/>
                <w:sz w:val="22.079999923706055"/>
                <w:szCs w:val="22.079999923706055"/>
                <w:u w:val="none"/>
                <w:shd w:fill="d5dce4"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d5dce4" w:val="clear"/>
                <w:vertAlign w:val="baseline"/>
                <w:rtl w:val="0"/>
              </w:rPr>
              <w:t xml:space="preserve">Description of the calculation for global </w:t>
            </w: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079999923706055"/>
                <w:szCs w:val="22.079999923706055"/>
                <w:u w:val="none"/>
                <w:shd w:fill="d5dce4" w:val="clear"/>
                <w:vertAlign w:val="baseline"/>
                <w:rtl w:val="0"/>
              </w:rPr>
              <w:t xml:space="preserve">aggregates</w:t>
            </w:r>
          </w:p>
        </w:tc>
      </w:tr>
      <w:tr>
        <w:trPr>
          <w:trHeight w:val="1510.20019531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71.63021087646484" w:lineRule="auto"/>
              <w:ind w:left="481.63177490234375" w:right="310.90728759765625" w:hanging="350.0639343261719"/>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1. Existence of a constitutional,  statutory and/or other legal  </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13.226318359375" w:line="240" w:lineRule="auto"/>
              <w:ind w:left="478.5406494140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guarantee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6.111755371093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Yes = 1 </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42.3260498046875" w:line="240" w:lineRule="auto"/>
              <w:ind w:left="131.3467407226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No = 0 </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42.3260498046875" w:line="240" w:lineRule="auto"/>
              <w:ind w:left="131.3467407226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In progress:  </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42.9266357421875" w:line="240" w:lineRule="auto"/>
              <w:ind w:left="120.527648925781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0.5</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71.63021087646484" w:lineRule="auto"/>
              <w:ind w:left="122.735595703125" w:right="393.89892578125" w:hanging="8.39050292968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The sum of countries that responded “yes”  and “in progress”</w:t>
            </w:r>
          </w:p>
        </w:tc>
      </w:tr>
      <w:tr>
        <w:trPr>
          <w:trHeight w:val="2109.5986938476562"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71.63061141967773" w:lineRule="auto"/>
              <w:ind w:left="125.16464233398438" w:right="203.37738037109375" w:firstLine="0"/>
              <w:jc w:val="righ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2. Whether the legal guarantee  on ATI specifies the need of a  dedicated oversight institution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6.111755371093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Yes = 1 </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42.32666015625" w:line="240" w:lineRule="auto"/>
              <w:ind w:left="131.3467407226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No = 0</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4.34509277343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The sum of countries that responded “yes” </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342.32666015625" w:line="271.63061141967773" w:lineRule="auto"/>
              <w:ind w:left="122.735595703125" w:right="252.8076171875" w:firstLine="8.61145019531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Further when applicable: the % per type of  institution; the % per function and the % per  entity that appointed the members</w:t>
            </w:r>
          </w:p>
        </w:tc>
      </w:tr>
      <w:tr>
        <w:trPr>
          <w:trHeight w:val="912.4012756347656"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3.56194496154785" w:lineRule="auto"/>
              <w:ind w:left="482.5151062011719" w:right="301.41265869140625" w:hanging="358.67523193359375"/>
              <w:jc w:val="both"/>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3. Whether the legal guarantee  on ATI specifies the need for  public authorities to appoint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6.111755371093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Yes = 1 </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42.24639892578125" w:line="240" w:lineRule="auto"/>
              <w:ind w:left="131.3467407226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No = 0</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4.34509277343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The sum of countries that responded “yes”</w:t>
            </w:r>
          </w:p>
        </w:tc>
      </w:tr>
    </w:tbl>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94.854736328125" w:firstLine="0"/>
        <w:jc w:val="righ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3 </w:t>
      </w:r>
    </w:p>
    <w:tbl>
      <w:tblPr>
        <w:tblStyle w:val="Table3"/>
        <w:tblW w:w="9357.120056152344" w:type="dxa"/>
        <w:jc w:val="left"/>
        <w:tblInd w:w="383.1999206542969"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03.7200927734375"/>
        <w:gridCol w:w="1560.4000854492188"/>
        <w:gridCol w:w="4392.9998779296875"/>
        <w:tblGridChange w:id="0">
          <w:tblGrid>
            <w:gridCol w:w="3403.7200927734375"/>
            <w:gridCol w:w="1560.4000854492188"/>
            <w:gridCol w:w="4392.9998779296875"/>
          </w:tblGrid>
        </w:tblGridChange>
      </w:tblGrid>
      <w:tr>
        <w:trPr>
          <w:trHeight w:val="816.398925781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3.74281883239746" w:lineRule="auto"/>
              <w:ind w:left="481.63177490234375" w:right="320.84320068359375" w:firstLine="7.7281188964843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public information officers/a  specific unit to handle ATI  </w:t>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7.68310546875" w:line="240" w:lineRule="auto"/>
              <w:ind w:left="489.3598937988281"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requests from the public?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tl w:val="0"/>
              </w:rPr>
            </w:r>
          </w:p>
        </w:tc>
      </w:tr>
      <w:tr>
        <w:trPr>
          <w:trHeight w:val="412.8015136718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9.64462280273438"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Score for Component 1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0-3</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tl w:val="0"/>
              </w:rPr>
            </w:r>
          </w:p>
        </w:tc>
      </w:tr>
      <w:tr>
        <w:trPr>
          <w:trHeight w:val="309.599609375"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1.41098022460938" w:right="0" w:firstLine="0"/>
              <w:jc w:val="left"/>
              <w:rPr>
                <w:rFonts w:ascii="Calibri" w:cs="Calibri" w:eastAsia="Calibri" w:hAnsi="Calibri"/>
                <w:b w:val="1"/>
                <w:i w:val="0"/>
                <w:smallCaps w:val="0"/>
                <w:strike w:val="0"/>
                <w:color w:val="000000"/>
                <w:sz w:val="22.079999923706055"/>
                <w:szCs w:val="22.079999923706055"/>
                <w:u w:val="none"/>
                <w:shd w:fill="d0cece"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d0cece" w:val="clear"/>
                <w:vertAlign w:val="baseline"/>
                <w:rtl w:val="0"/>
              </w:rPr>
              <w:t xml:space="preserve">Component 2: IMPLEMENTATION; Score: 0-6</w:t>
            </w:r>
          </w:p>
        </w:tc>
      </w:tr>
      <w:tr>
        <w:trPr>
          <w:trHeight w:val="609.5996093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9.64462280273438"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d9e2f3" w:val="clear"/>
                <w:vertAlign w:val="baseline"/>
                <w:rtl w:val="0"/>
              </w:rPr>
              <w:t xml:space="preserve">Survey Question based on </w:t>
            </w: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11.126708984375" w:line="240" w:lineRule="auto"/>
              <w:ind w:left="0" w:right="0" w:firstLine="0"/>
              <w:jc w:val="center"/>
              <w:rPr>
                <w:rFonts w:ascii="Calibri" w:cs="Calibri" w:eastAsia="Calibri" w:hAnsi="Calibri"/>
                <w:b w:val="1"/>
                <w:i w:val="0"/>
                <w:smallCaps w:val="0"/>
                <w:strike w:val="0"/>
                <w:color w:val="000000"/>
                <w:sz w:val="22.079999923706055"/>
                <w:szCs w:val="22.079999923706055"/>
                <w:u w:val="none"/>
                <w:shd w:fill="d9e2f3"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d9e2f3" w:val="clear"/>
                <w:vertAlign w:val="baseline"/>
                <w:rtl w:val="0"/>
              </w:rPr>
              <w:t xml:space="preserve">Principles of Access to Information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9.64447021484375" w:right="0" w:firstLine="0"/>
              <w:jc w:val="left"/>
              <w:rPr>
                <w:rFonts w:ascii="Calibri" w:cs="Calibri" w:eastAsia="Calibri" w:hAnsi="Calibri"/>
                <w:b w:val="1"/>
                <w:i w:val="0"/>
                <w:smallCaps w:val="0"/>
                <w:strike w:val="0"/>
                <w:color w:val="000000"/>
                <w:sz w:val="22.079999923706055"/>
                <w:szCs w:val="22.079999923706055"/>
                <w:u w:val="none"/>
                <w:shd w:fill="d9e2f3"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d9e2f3" w:val="clear"/>
                <w:vertAlign w:val="baseline"/>
                <w:rtl w:val="0"/>
              </w:rPr>
              <w:t xml:space="preserve">Score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71.63098335266113" w:lineRule="auto"/>
              <w:ind w:left="120.5279541015625" w:right="624.4140625" w:firstLine="7.5067138671875"/>
              <w:jc w:val="left"/>
              <w:rPr>
                <w:rFonts w:ascii="Calibri" w:cs="Calibri" w:eastAsia="Calibri" w:hAnsi="Calibri"/>
                <w:b w:val="1"/>
                <w:i w:val="0"/>
                <w:smallCaps w:val="0"/>
                <w:strike w:val="0"/>
                <w:color w:val="000000"/>
                <w:sz w:val="22.079999923706055"/>
                <w:szCs w:val="22.079999923706055"/>
                <w:u w:val="none"/>
                <w:shd w:fill="d9e2f3"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d9e2f3" w:val="clear"/>
                <w:vertAlign w:val="baseline"/>
                <w:rtl w:val="0"/>
              </w:rPr>
              <w:t xml:space="preserve">Description of the calculation for global </w:t>
            </w: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079999923706055"/>
                <w:szCs w:val="22.079999923706055"/>
                <w:u w:val="none"/>
                <w:shd w:fill="d9e2f3" w:val="clear"/>
                <w:vertAlign w:val="baseline"/>
                <w:rtl w:val="0"/>
              </w:rPr>
              <w:t xml:space="preserve">aggregates</w:t>
            </w:r>
          </w:p>
        </w:tc>
      </w:tr>
      <w:tr>
        <w:trPr>
          <w:trHeight w:val="2695.7995605468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3.38141441345215" w:lineRule="auto"/>
              <w:ind w:left="117.87826538085938" w:right="303.30230712890625"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highlight w:val="white"/>
                <w:u w:val="none"/>
                <w:vertAlign w:val="baseline"/>
                <w:rtl w:val="0"/>
              </w:rPr>
              <w:t xml:space="preserve">4. Whether the mandate of the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highlight w:val="white"/>
                <w:u w:val="none"/>
                <w:vertAlign w:val="baseline"/>
                <w:rtl w:val="0"/>
              </w:rPr>
              <w:t xml:space="preserve">dedicated ATI oversight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8.016357421875" w:line="243.38141441345215" w:lineRule="auto"/>
              <w:ind w:left="489.3598937988281" w:right="105.1214599609375" w:hanging="2.2080993652343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highlight w:val="white"/>
                <w:u w:val="none"/>
                <w:vertAlign w:val="baseline"/>
                <w:rtl w:val="0"/>
              </w:rPr>
              <w:t xml:space="preserve">institution covers the following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highlight w:val="white"/>
                <w:u w:val="none"/>
                <w:vertAlign w:val="baseline"/>
                <w:rtl w:val="0"/>
              </w:rPr>
              <w:t xml:space="preserve">role:</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8.016357421875" w:line="240" w:lineRule="auto"/>
              <w:ind w:left="491.5678405761719"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highlight w:val="white"/>
                <w:u w:val="none"/>
                <w:vertAlign w:val="baseline"/>
                <w:rtl w:val="0"/>
              </w:rPr>
              <w:t xml:space="preserve">1. Monitoring of ATI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11.126708984375" w:line="240" w:lineRule="auto"/>
              <w:ind w:left="847.0718383789062"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highlight w:val="white"/>
                <w:u w:val="none"/>
                <w:vertAlign w:val="baseline"/>
                <w:rtl w:val="0"/>
              </w:rPr>
              <w:t xml:space="preserve">implementation</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11.72607421875" w:line="240" w:lineRule="auto"/>
              <w:ind w:left="485.1646423339844"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highlight w:val="white"/>
                <w:u w:val="none"/>
                <w:vertAlign w:val="baseline"/>
                <w:rtl w:val="0"/>
              </w:rPr>
              <w:t xml:space="preserve">2. Enforcement of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8.726806640625" w:line="240" w:lineRule="auto"/>
              <w:ind w:left="0" w:right="238.91021728515625" w:firstLine="0"/>
              <w:jc w:val="righ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highlight w:val="white"/>
                <w:u w:val="none"/>
                <w:vertAlign w:val="baseline"/>
                <w:rtl w:val="0"/>
              </w:rPr>
              <w:t xml:space="preserve">compliance with ATI legal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11.126708984375" w:line="240" w:lineRule="auto"/>
              <w:ind w:left="838.460693359375" w:right="0" w:firstLine="0"/>
              <w:jc w:val="left"/>
              <w:rPr>
                <w:rFonts w:ascii="Calibri" w:cs="Calibri" w:eastAsia="Calibri" w:hAnsi="Calibri"/>
                <w:b w:val="0"/>
                <w:i w:val="0"/>
                <w:smallCaps w:val="0"/>
                <w:strike w:val="0"/>
                <w:color w:val="000000"/>
                <w:sz w:val="22.079999923706055"/>
                <w:szCs w:val="22.079999923706055"/>
                <w:highlight w:val="white"/>
                <w:u w:val="none"/>
                <w:vertAlign w:val="baseline"/>
              </w:rPr>
            </w:pPr>
            <w:r w:rsidDel="00000000" w:rsidR="00000000" w:rsidRPr="00000000">
              <w:rPr>
                <w:rFonts w:ascii="Calibri" w:cs="Calibri" w:eastAsia="Calibri" w:hAnsi="Calibri"/>
                <w:b w:val="0"/>
                <w:i w:val="0"/>
                <w:smallCaps w:val="0"/>
                <w:strike w:val="0"/>
                <w:color w:val="000000"/>
                <w:sz w:val="22.079999923706055"/>
                <w:szCs w:val="22.079999923706055"/>
                <w:highlight w:val="white"/>
                <w:u w:val="none"/>
                <w:vertAlign w:val="baseline"/>
                <w:rtl w:val="0"/>
              </w:rPr>
              <w:t xml:space="preserve">guarantee(s)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0.527648925781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highlight w:val="white"/>
                <w:u w:val="none"/>
                <w:vertAlign w:val="baseline"/>
                <w:rtl w:val="0"/>
              </w:rPr>
              <w:t xml:space="preserve">0.5 for each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42.32666015625" w:line="240" w:lineRule="auto"/>
              <w:ind w:left="129.35974121093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highlight w:val="white"/>
                <w:u w:val="none"/>
                <w:vertAlign w:val="baseline"/>
                <w:rtl w:val="0"/>
              </w:rPr>
              <w:t xml:space="preserve">role selected</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342.32666015625" w:line="240" w:lineRule="auto"/>
              <w:ind w:left="114.34539794921875" w:right="0" w:firstLine="0"/>
              <w:jc w:val="left"/>
              <w:rPr>
                <w:rFonts w:ascii="Calibri" w:cs="Calibri" w:eastAsia="Calibri" w:hAnsi="Calibri"/>
                <w:b w:val="0"/>
                <w:i w:val="0"/>
                <w:smallCaps w:val="0"/>
                <w:strike w:val="0"/>
                <w:color w:val="000000"/>
                <w:sz w:val="22.079999923706055"/>
                <w:szCs w:val="22.079999923706055"/>
                <w:highlight w:val="white"/>
                <w:u w:val="none"/>
                <w:vertAlign w:val="baseline"/>
              </w:rPr>
            </w:pPr>
            <w:r w:rsidDel="00000000" w:rsidR="00000000" w:rsidRPr="00000000">
              <w:rPr>
                <w:rFonts w:ascii="Calibri" w:cs="Calibri" w:eastAsia="Calibri" w:hAnsi="Calibri"/>
                <w:b w:val="0"/>
                <w:i w:val="0"/>
                <w:smallCaps w:val="0"/>
                <w:strike w:val="0"/>
                <w:color w:val="000000"/>
                <w:sz w:val="22.079999923706055"/>
                <w:szCs w:val="22.079999923706055"/>
                <w:highlight w:val="white"/>
                <w:u w:val="none"/>
                <w:vertAlign w:val="baseline"/>
                <w:rtl w:val="0"/>
              </w:rPr>
              <w:t xml:space="preserve">Total point: 1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543.2619667053223" w:lineRule="auto"/>
              <w:ind w:left="131.3470458984375" w:right="392.49267578125" w:hanging="17.001953125"/>
              <w:jc w:val="left"/>
              <w:rPr>
                <w:rFonts w:ascii="Calibri" w:cs="Calibri" w:eastAsia="Calibri" w:hAnsi="Calibri"/>
                <w:b w:val="0"/>
                <w:i w:val="0"/>
                <w:smallCaps w:val="0"/>
                <w:strike w:val="0"/>
                <w:color w:val="000000"/>
                <w:sz w:val="22.079999923706055"/>
                <w:szCs w:val="22.079999923706055"/>
                <w:highlight w:val="white"/>
                <w:u w:val="none"/>
                <w:vertAlign w:val="baseline"/>
              </w:rPr>
            </w:pPr>
            <w:r w:rsidDel="00000000" w:rsidR="00000000" w:rsidRPr="00000000">
              <w:rPr>
                <w:rFonts w:ascii="Calibri" w:cs="Calibri" w:eastAsia="Calibri" w:hAnsi="Calibri"/>
                <w:b w:val="0"/>
                <w:i w:val="0"/>
                <w:smallCaps w:val="0"/>
                <w:strike w:val="0"/>
                <w:color w:val="000000"/>
                <w:sz w:val="22.079999923706055"/>
                <w:szCs w:val="22.079999923706055"/>
                <w:highlight w:val="white"/>
                <w:u w:val="none"/>
                <w:vertAlign w:val="baseline"/>
                <w:rtl w:val="0"/>
              </w:rPr>
              <w:t xml:space="preserve">The sum of countries that responded “yes”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highlight w:val="white"/>
                <w:u w:val="none"/>
                <w:vertAlign w:val="baseline"/>
                <w:rtl w:val="0"/>
              </w:rPr>
              <w:t xml:space="preserve">Further when applicable: the % per role</w:t>
            </w:r>
          </w:p>
        </w:tc>
      </w:tr>
      <w:tr>
        <w:trPr>
          <w:trHeight w:val="3533.200683593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3.3808422088623" w:lineRule="auto"/>
              <w:ind w:left="123.61907958984375" w:right="203.37799072265625"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5. Whether the dedicated ATI  oversight institution performs  the following activities:  </w:t>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8.016357421875" w:line="243.38072776794434" w:lineRule="auto"/>
              <w:ind w:left="838.460693359375" w:right="353.06396484375" w:hanging="346.8928527832031"/>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1. Provide implementation  guidance </w:t>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8.0157470703125" w:line="243.3801555633545" w:lineRule="auto"/>
              <w:ind w:left="485.1646423339844" w:right="337.828369140625"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2. Offer training to officials  from public authorities  </w:t>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8.016357421875"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3. Raise public awareness </w:t>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11.52587890625" w:line="242.29454040527344" w:lineRule="auto"/>
              <w:ind w:left="477.8782653808594" w:right="209.98565673828125" w:firstLine="0"/>
              <w:jc w:val="righ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4. Publish an Annual Report 5. Require public authorities  to create records of their  </w:t>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9.014892578125" w:line="240" w:lineRule="auto"/>
              <w:ind w:left="0" w:right="525.9506225585938" w:firstLine="0"/>
              <w:jc w:val="righ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activities and decisions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0.527648925781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0.2 for each  </w:t>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42.32666015625" w:line="240" w:lineRule="auto"/>
              <w:ind w:left="122.7355957031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activity  </w:t>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42.32666015625" w:line="240" w:lineRule="auto"/>
              <w:ind w:left="121.631774902343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selected </w:t>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342.3260498046875" w:line="240" w:lineRule="auto"/>
              <w:ind w:left="114.345397949218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Total point: 1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4.34509277343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The sum of countries that responded “yes”  </w:t>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342.32666015625" w:line="271.63021087646484" w:lineRule="auto"/>
              <w:ind w:left="129.3597412109375" w:right="62.0361328125" w:firstLine="1.98730468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Further when applicable: the % of type activity  performed</w:t>
            </w:r>
          </w:p>
        </w:tc>
      </w:tr>
      <w:tr>
        <w:trPr>
          <w:trHeight w:val="3010.1986694335938"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4.28146362304688"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6. Whether in practice the  </w:t>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42.3260498046875" w:line="240" w:lineRule="auto"/>
              <w:ind w:left="483.1774902343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dedicated ATI oversight  </w:t>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42.3260498046875"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institution keeps records of  </w:t>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42.3260498046875" w:line="271.63021087646484" w:lineRule="auto"/>
              <w:ind w:left="476.33270263671875" w:right="201.220703125" w:firstLine="13.0271911621093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single"/>
                <w:shd w:fill="auto" w:val="clear"/>
                <w:vertAlign w:val="baseline"/>
                <w:rtl w:val="0"/>
              </w:rPr>
              <w:t xml:space="preserve">requests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for information from  the public</w:t>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6.111755371093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Yes = 1 </w:t>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42.3260498046875" w:line="240" w:lineRule="auto"/>
              <w:ind w:left="131.3467407226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No = 0</w:t>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4.34509277343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The sum of countries that responded “yes”. </w:t>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342.3260498046875" w:line="271.63021087646484" w:lineRule="auto"/>
              <w:ind w:left="118.5406494140625" w:right="80.069580078125" w:firstLine="12.8063964843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Further when applicable: the arithmetic  average of requests received/ granted (% of  which are fully and partially)/ denied); and the  arithmetic average of </w:t>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13.226318359375" w:line="272.1734619140625" w:lineRule="auto"/>
              <w:ind w:left="129.3597412109375" w:right="460.74462890625"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partial and non-disclosures (% of which by  reason) </w:t>
            </w:r>
          </w:p>
        </w:tc>
      </w:tr>
      <w:tr>
        <w:trPr>
          <w:trHeight w:val="2411.9212341308594"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71.63061141967773" w:lineRule="auto"/>
              <w:ind w:left="123.39828491210938" w:right="517.7969360351562"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7. Whether the average time  taken (per year) by the  </w:t>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13.226318359375" w:line="240" w:lineRule="auto"/>
              <w:ind w:left="483.1774902343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dedicated ATI oversight  </w:t>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42.32666015625" w:line="271.63061141967773" w:lineRule="auto"/>
              <w:ind w:left="476.7742919921875" w:right="112.408447265625" w:firstLine="10.377502441406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institution to respond requests  falls within the time-limit  </w:t>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13.226318359375" w:line="271.6304683685303" w:lineRule="auto"/>
              <w:ind w:left="482.5151062011719" w:right="83.70391845703125" w:hanging="0.8833312988281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specified in the legal guarantee  on ATI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6.111755371093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Yes = 1 </w:t>
            </w:r>
          </w:p>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42.32666015625" w:line="240" w:lineRule="auto"/>
              <w:ind w:left="131.3467407226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No = 0</w:t>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4.34509277343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The sum of countries that responded “yes”. </w:t>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342.32666015625" w:line="271.63061141967773" w:lineRule="auto"/>
              <w:ind w:left="116.3323974609375" w:right="97.93701171875" w:firstLine="15.01464843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Further when applicable: the % of the average  time taken </w:t>
            </w:r>
          </w:p>
        </w:tc>
      </w:tr>
    </w:tbl>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701.258544921875" w:firstLine="0"/>
        <w:jc w:val="righ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4</w:t>
      </w:r>
    </w:p>
    <w:tbl>
      <w:tblPr>
        <w:tblStyle w:val="Table4"/>
        <w:tblW w:w="9357.120056152344" w:type="dxa"/>
        <w:jc w:val="left"/>
        <w:tblInd w:w="383.1999206542969"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03.7200927734375"/>
        <w:gridCol w:w="1560.4000854492188"/>
        <w:gridCol w:w="4392.9998779296875"/>
        <w:tblGridChange w:id="0">
          <w:tblGrid>
            <w:gridCol w:w="3403.7200927734375"/>
            <w:gridCol w:w="1560.4000854492188"/>
            <w:gridCol w:w="4392.9998779296875"/>
          </w:tblGrid>
        </w:tblGridChange>
      </w:tblGrid>
      <w:tr>
        <w:trPr>
          <w:trHeight w:val="301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3.74281883239746" w:lineRule="auto"/>
              <w:ind w:left="482.5151062011719" w:right="459.7265625" w:hanging="360.8833312988281"/>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8. Whether the dedicated ATI  oversight institution keeps  </w:t>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7.68310546875" w:line="240" w:lineRule="auto"/>
              <w:ind w:left="489.3598937988281"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records of </w:t>
            </w:r>
            <w:r w:rsidDel="00000000" w:rsidR="00000000" w:rsidRPr="00000000">
              <w:rPr>
                <w:rFonts w:ascii="Calibri" w:cs="Calibri" w:eastAsia="Calibri" w:hAnsi="Calibri"/>
                <w:b w:val="0"/>
                <w:i w:val="0"/>
                <w:smallCaps w:val="0"/>
                <w:strike w:val="0"/>
                <w:color w:val="000000"/>
                <w:sz w:val="22.079999923706055"/>
                <w:szCs w:val="22.079999923706055"/>
                <w:u w:val="single"/>
                <w:shd w:fill="auto" w:val="clear"/>
                <w:vertAlign w:val="baseline"/>
                <w:rtl w:val="0"/>
              </w:rPr>
              <w:t xml:space="preserve">appeals</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6.111755371093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Yes = 1 </w:t>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42.725830078125" w:line="240" w:lineRule="auto"/>
              <w:ind w:left="131.3467407226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No = 0</w:t>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4.34509277343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The sum of countries that responded “yes”. </w:t>
            </w:r>
          </w:p>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342.725830078125" w:line="271.63098335266113" w:lineRule="auto"/>
              <w:ind w:left="118.5406494140625" w:right="80.069580078125" w:firstLine="12.8063964843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Further when applicable: the arithmetic  average of requests received/ granted (% of  which are fully and partially)/ denied); and the  arithmetic average of </w:t>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13.226318359375" w:line="271.63098335266113" w:lineRule="auto"/>
              <w:ind w:left="129.3597412109375" w:right="460.74462890625"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partial and non-disclosures (% of which by  reason) </w:t>
            </w:r>
          </w:p>
        </w:tc>
      </w:tr>
      <w:tr>
        <w:trPr>
          <w:trHeight w:val="2379.000244140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71.63098335266113" w:lineRule="auto"/>
              <w:ind w:left="121.63177490234375" w:right="517.7969360351562"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9. Whether the average time  taken (per year) by the  </w:t>
            </w:r>
          </w:p>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13.82568359375" w:line="240" w:lineRule="auto"/>
              <w:ind w:left="483.1774902343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dedicated ATI oversight  </w:t>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42.32666015625" w:line="271.63098335266113" w:lineRule="auto"/>
              <w:ind w:left="476.7742919921875" w:right="56.54571533203125" w:firstLine="10.377502441406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institution to decide on appeals  falls within the time-limit  </w:t>
            </w:r>
          </w:p>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13.226318359375" w:line="271.63098335266113" w:lineRule="auto"/>
              <w:ind w:left="482.5151062011719" w:right="83.70391845703125" w:hanging="0.8833312988281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specified in the legal guarantee  on ATI</w:t>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6.111755371093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Yes = 1 </w:t>
            </w:r>
          </w:p>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42.32666015625" w:line="240" w:lineRule="auto"/>
              <w:ind w:left="131.3467407226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No = 0</w:t>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4.34509277343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The sum of countries that responded “yes”. </w:t>
            </w:r>
          </w:p>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342.926025390625" w:line="271.63098335266113" w:lineRule="auto"/>
              <w:ind w:left="116.3323974609375" w:right="97.93701171875" w:firstLine="15.01464843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Further when applicable: the % of the average  time taken</w:t>
            </w:r>
          </w:p>
        </w:tc>
      </w:tr>
      <w:tr>
        <w:trPr>
          <w:trHeight w:val="412.7984619140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9.64462280273438"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Score for Component 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0-6</w:t>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tl w:val="0"/>
              </w:rPr>
            </w:r>
          </w:p>
        </w:tc>
      </w:tr>
      <w:tr>
        <w:trPr>
          <w:trHeight w:val="547.20153808593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4.12460327148438"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cb9ca" w:val="clear"/>
                <w:vertAlign w:val="baseline"/>
                <w:rtl w:val="0"/>
              </w:rPr>
              <w:t xml:space="preserve">Total Score for the Survey </w:t>
            </w: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11.126708984375" w:line="240" w:lineRule="auto"/>
              <w:ind w:left="124.28146362304688" w:right="0" w:firstLine="0"/>
              <w:jc w:val="left"/>
              <w:rPr>
                <w:rFonts w:ascii="Calibri" w:cs="Calibri" w:eastAsia="Calibri" w:hAnsi="Calibri"/>
                <w:b w:val="1"/>
                <w:i w:val="0"/>
                <w:smallCaps w:val="0"/>
                <w:strike w:val="0"/>
                <w:color w:val="000000"/>
                <w:sz w:val="22.079999923706055"/>
                <w:szCs w:val="22.079999923706055"/>
                <w:u w:val="none"/>
                <w:shd w:fill="acb9ca"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cb9ca" w:val="clear"/>
                <w:vertAlign w:val="baseline"/>
                <w:rtl w:val="0"/>
              </w:rPr>
              <w:t xml:space="preserve">(component 1 and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079999923706055"/>
                <w:szCs w:val="22.079999923706055"/>
                <w:u w:val="none"/>
                <w:shd w:fill="acb9ca"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cb9ca" w:val="clear"/>
                <w:vertAlign w:val="baseline"/>
                <w:rtl w:val="0"/>
              </w:rPr>
              <w:t xml:space="preserve">0-9</w:t>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2.079999923706055"/>
                <w:szCs w:val="22.079999923706055"/>
                <w:u w:val="none"/>
                <w:shd w:fill="acb9ca" w:val="clear"/>
                <w:vertAlign w:val="baseline"/>
              </w:rPr>
            </w:pPr>
            <w:r w:rsidDel="00000000" w:rsidR="00000000" w:rsidRPr="00000000">
              <w:rPr>
                <w:rtl w:val="0"/>
              </w:rPr>
            </w:r>
          </w:p>
        </w:tc>
      </w:tr>
    </w:tbl>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9.679870605468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scenario below can provide an example of how a country obtains its score: </w:t>
      </w:r>
    </w:p>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464.320068359375" w:line="254.24603462219238" w:lineRule="auto"/>
        <w:ind w:left="450.6816101074219" w:right="1183.3636474609375" w:hanging="1.1039733886718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Country X responded to the survey and based on its responses, it obtained points, as in below: </w:t>
      </w: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Question 1: responded ‘YES’ and obtained 1 point </w:t>
      </w:r>
    </w:p>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50.8197021484375" w:line="240" w:lineRule="auto"/>
        <w:ind w:left="450.6816101074219"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Question 2: responded ‘YES’ and obtained 1 point </w:t>
      </w:r>
    </w:p>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61.5264892578125" w:line="240" w:lineRule="auto"/>
        <w:ind w:left="450.6816101074219"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Question 3: responded ‘NO’ and obtained 0 point </w:t>
      </w:r>
    </w:p>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63.92578125" w:line="278.1496524810791" w:lineRule="auto"/>
        <w:ind w:left="808.9152526855469" w:right="937.298583984375" w:hanging="358.2336425781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Question 4: responded ‘YES’ to one of two options provided. Each answer has 0.5 point, so it  obtained 0.5 point.  </w:t>
      </w:r>
    </w:p>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28.828125" w:line="280.32257080078125" w:lineRule="auto"/>
        <w:ind w:left="808.9152526855469" w:right="1279.759521484375" w:hanging="358.2336425781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Question 5: responded ‘YES’ to 3 of five options provided. Each answer has 0.2 point and  obtained 0.6 point.  </w:t>
      </w:r>
    </w:p>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24.4293212890625" w:line="240" w:lineRule="auto"/>
        <w:ind w:left="450.6816101074219"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Question 6: responded ‘YES’ and obtained 1 point </w:t>
      </w:r>
    </w:p>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64.5263671875" w:line="240" w:lineRule="auto"/>
        <w:ind w:left="450.6816101074219"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Question 7: responded ‘NO’ and obtained 0 point </w:t>
      </w:r>
    </w:p>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61.5264892578125" w:line="240" w:lineRule="auto"/>
        <w:ind w:left="450.6816101074219"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Question 8: responded ‘YES’ and obtained 1 point </w:t>
      </w:r>
    </w:p>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63.92669677734375" w:line="240" w:lineRule="auto"/>
        <w:ind w:left="450.6816101074219"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Question 9: responded ‘NO’ and obtained 0 point </w:t>
      </w:r>
    </w:p>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251.126708984375" w:line="243.38104248046875" w:lineRule="auto"/>
        <w:ind w:left="444.9407958984375" w:right="674.642333984375" w:hanging="4.195251464843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Therefore, Country X obtained a total score of 5.1. This score will not be assigned to any level  category (e.g.: low, medium or high). However, it will contribute to global aggregates, in which data  will be interpreted using the sum formula to show trends. </w:t>
      </w:r>
    </w:p>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1978.8156127929688" w:line="240" w:lineRule="auto"/>
        <w:ind w:left="0" w:right="694.854736328125" w:firstLine="0"/>
        <w:jc w:val="righ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5 </w:t>
      </w:r>
    </w:p>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50.23353576660156" w:lineRule="auto"/>
        <w:ind w:left="298.7998962402344" w:right="647.279052734375" w:firstLine="9.36004638671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Below is an example of how responses to the survey are used in the interpretation of a global  aggregate that illustrate a trend in the “Record keeping and reporting” principle:  </w:t>
      </w:r>
    </w:p>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408.087158203125" w:line="243.38141441345215" w:lineRule="auto"/>
        <w:ind w:left="289.737548828125" w:right="834.54345703125" w:firstLine="13.027191162109375"/>
        <w:jc w:val="left"/>
        <w:rPr>
          <w:rFonts w:ascii="Calibri" w:cs="Calibri" w:eastAsia="Calibri" w:hAnsi="Calibri"/>
          <w:b w:val="0"/>
          <w:i w:val="1"/>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1"/>
          <w:smallCaps w:val="0"/>
          <w:strike w:val="0"/>
          <w:color w:val="000000"/>
          <w:sz w:val="22.079999923706055"/>
          <w:szCs w:val="22.079999923706055"/>
          <w:u w:val="none"/>
          <w:shd w:fill="auto" w:val="clear"/>
          <w:vertAlign w:val="baseline"/>
          <w:rtl w:val="0"/>
        </w:rPr>
        <w:t xml:space="preserve">Out of 100 countries that responded to UNESCO Survey on Public Access to Information (SDG  Indicator 16.10.2), 80% have oversight institutions on Access to Information (ATI). However, only  50% of them keep records of requests for information. This flags the need for improvement, as good  record-keeping is vital for evidence-based reporting, which can provide many advantages for  improving ATI. Without adequate and reliable records of the requests received and how they are  processed, it is difficult to produce evidence and measure progress. </w:t>
      </w:r>
    </w:p>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492.81494140625" w:line="240" w:lineRule="auto"/>
        <w:ind w:left="304.559936523437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Follow-up questions</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306.12060546875" w:line="245.9007453918457" w:lineRule="auto"/>
        <w:ind w:left="299.2799377441406" w:right="640" w:firstLine="8.88000488281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addition, where applicable, supplementary data will be collected through follow-up  questions, which will not be scored and will be used to contextualize UNESCO’s analysis.  </w:t>
      </w:r>
    </w:p>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299.620361328125" w:line="240" w:lineRule="auto"/>
        <w:ind w:left="289.679870605468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follow-up questions are as follows: </w:t>
      </w:r>
    </w:p>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300.718994140625" w:line="240" w:lineRule="auto"/>
        <w:ind w:left="300.4798889160156"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Question 1 </w:t>
      </w:r>
    </w:p>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19.91943359375" w:line="240" w:lineRule="auto"/>
        <w:ind w:left="1024.959869384765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responded ‘YES’: </w:t>
      </w:r>
    </w:p>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19.9200439453125" w:line="240" w:lineRule="auto"/>
        <w:ind w:left="0" w:right="1585.00061035156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What are the guarantees (by type – primary legislation, secondary  </w:t>
      </w:r>
    </w:p>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19.9200439453125" w:line="240" w:lineRule="auto"/>
        <w:ind w:left="2092.48001098632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legislation/regulation, binding policy document, etc)? </w:t>
      </w:r>
    </w:p>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19.9200439453125" w:line="249.89999771118164" w:lineRule="auto"/>
        <w:ind w:left="1728.6399841308594" w:right="946.0406494140625"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Are there any non-binding policies on ATI (Public Statement such Open  Government Partnership Action Plan; Strategy such as in Open  </w:t>
      </w:r>
    </w:p>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10.4205322265625" w:line="240" w:lineRule="auto"/>
        <w:ind w:left="0" w:right="1328.8391113281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Government/Open Data/ Open Access; Master or Action Plan/ SOP/  </w:t>
      </w:r>
    </w:p>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19.9200439453125" w:line="249.89999771118164" w:lineRule="auto"/>
        <w:ind w:left="2091.5199279785156" w:right="943.8800048828125" w:hanging="2.39990234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protocols/ digital or e-government policies relating to implementation of  ATI; or Others).  </w:t>
      </w:r>
    </w:p>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10.0201416015625" w:line="240" w:lineRule="auto"/>
        <w:ind w:left="1024.959869384765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responded ‘IN PROGRESS’: Please explain - then ‘End survey’ </w:t>
      </w:r>
    </w:p>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19.9200439453125" w:line="249.89999771118164" w:lineRule="auto"/>
        <w:ind w:left="1369.119873046875" w:right="878.0810546875" w:hanging="344.160003662109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responded ‘NO’: Are there still any non-binding policies on ATI (Public  Statement such Open Government Partnership Action Plan; Strategy such as in  Open Government/Open Data/ Open Access; Master or Action Plan/ SOP/  protocols/ digital or e-government policies relating to implementation of ATI; or  Others) - then ‘End survey’.  </w:t>
      </w:r>
    </w:p>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312.4200439453125" w:line="240" w:lineRule="auto"/>
        <w:ind w:left="300.479888916015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Question 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if responded ‘YES’:  </w:t>
      </w:r>
    </w:p>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34.3194580078125" w:line="265.14404296875" w:lineRule="auto"/>
        <w:ind w:left="1009.119873046875" w:right="1048.1597900390625" w:hanging="352.2399902343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What is it (by type: Information Commission or Commissioner/ Data Protection or  privacy Commission or Commissioner/ Human Rights Commission/ Ombudsman/  Department or Ministry or/ Agency or Other)? </w:t>
      </w:r>
    </w:p>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11.57623291015625" w:line="240" w:lineRule="auto"/>
        <w:ind w:left="648.719940185546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What are the functions (Oversight and/or Appeals)? </w:t>
      </w:r>
    </w:p>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36.719970703125" w:line="240" w:lineRule="auto"/>
        <w:ind w:left="653.999938964843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 Who appointed the members? (Executive/Legislative/Judiciary) </w:t>
      </w:r>
    </w:p>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331.91986083984375" w:line="240" w:lineRule="auto"/>
        <w:ind w:left="300.479888916015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Question 6, if responded ‘YES’: </w:t>
      </w:r>
    </w:p>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36.72027587890625" w:line="240" w:lineRule="auto"/>
        <w:ind w:left="656.8798828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Enter reference year </w:t>
      </w:r>
    </w:p>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36.719970703125" w:line="263.89434814453125" w:lineRule="auto"/>
        <w:ind w:left="1019.4398498535156" w:right="1079.920654296875" w:hanging="370.7199096679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How many formal requests made under the ATI guarantee(s)… Received; Granted  (fully; partially; total); Denied? </w:t>
      </w:r>
    </w:p>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12.825775146484375" w:line="266.2268543243408" w:lineRule="auto"/>
        <w:ind w:left="1020.159912109375" w:right="937.120361328125" w:hanging="366.1599731445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 How many of partial and/or non-disclosure due to the following reasons… National  security?; Privacy concerns?; Commercial confidentiality?; Other?  </w:t>
      </w:r>
    </w:p>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389.6929168701172" w:line="240" w:lineRule="auto"/>
        <w:ind w:left="0" w:right="694.854736328125" w:firstLine="0"/>
        <w:jc w:val="righ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6 </w:t>
      </w:r>
    </w:p>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00.479888916015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Question 7</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if responded ‘YES’:  </w:t>
      </w:r>
    </w:p>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34.31884765625" w:line="265.8939743041992" w:lineRule="auto"/>
        <w:ind w:left="1016.7999267578125" w:right="957.7996826171875" w:hanging="359.920043945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What is the average time taken (per year) to respond requests? (enter reference year  and choose one: 1-30 days; 31-60 days; More than 60 days) </w:t>
      </w:r>
    </w:p>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10.8251953125" w:line="240" w:lineRule="auto"/>
        <w:ind w:left="648.719940185546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What is the time-limit specified in the legal guarantee?  </w:t>
      </w:r>
    </w:p>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331.9189453125" w:line="240" w:lineRule="auto"/>
        <w:ind w:left="300.479888916015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Question 8</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if responded ‘YES’: </w:t>
      </w:r>
    </w:p>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34.320068359375" w:line="265.8939743041992" w:lineRule="auto"/>
        <w:ind w:left="1011.7599487304688" w:right="665.560302734375" w:hanging="354.8800659179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How many appeals that your institution… Received?; Granted (fully; partially; total)?;  Denied? </w:t>
      </w:r>
    </w:p>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10.8251953125" w:line="263.8948345184326" w:lineRule="auto"/>
        <w:ind w:left="1020.159912109375" w:right="937.120361328125" w:hanging="371.439971923828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How many of partial and/or non-disclosure due to the following reasons… National  security?; Privacy concerns?; Commercial confidentiality?; Other?  </w:t>
      </w:r>
    </w:p>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308.624267578125" w:line="240" w:lineRule="auto"/>
        <w:ind w:left="300.479888916015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Question 9</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if responded ‘YES’:  </w:t>
      </w:r>
    </w:p>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36.719970703125" w:line="263.8948345184326" w:lineRule="auto"/>
        <w:ind w:left="1016.7999267578125" w:right="855.560302734375" w:hanging="359.920043945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What is the average time taken (per year) to decide on appeals? (enter reference year  and choose one: 1-30 days; 31-60 days; More than 60 days) </w:t>
      </w:r>
    </w:p>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12.82470703125" w:line="240" w:lineRule="auto"/>
        <w:ind w:left="648.719940185546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What is the time-limit specified in the legal guarantee to decide on appeals? </w:t>
      </w:r>
    </w:p>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9474.920043945312" w:line="240" w:lineRule="auto"/>
        <w:ind w:left="0" w:right="694.854736328125" w:firstLine="0"/>
        <w:jc w:val="righ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7 </w:t>
      </w:r>
    </w:p>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90.6399536132812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Annex II: List of invitees</w:t>
      </w:r>
    </w:p>
    <w:tbl>
      <w:tblPr>
        <w:tblStyle w:val="Table5"/>
        <w:tblW w:w="9498.719635009766"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01.5998840332031"/>
        <w:gridCol w:w="3893.3203125"/>
        <w:gridCol w:w="5103.7994384765625"/>
        <w:tblGridChange w:id="0">
          <w:tblGrid>
            <w:gridCol w:w="501.5998840332031"/>
            <w:gridCol w:w="3893.3203125"/>
            <w:gridCol w:w="5103.7994384765625"/>
          </w:tblGrid>
        </w:tblGridChange>
      </w:tblGrid>
      <w:tr>
        <w:trPr>
          <w:trHeight w:val="254.3994140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9.920000076293945"/>
                <w:szCs w:val="19.920000076293945"/>
                <w:u w:val="none"/>
                <w:shd w:fill="bdd6ee" w:val="clear"/>
                <w:vertAlign w:val="baseline"/>
              </w:rPr>
            </w:pPr>
            <w:r w:rsidDel="00000000" w:rsidR="00000000" w:rsidRPr="00000000">
              <w:rPr>
                <w:rFonts w:ascii="Calibri" w:cs="Calibri" w:eastAsia="Calibri" w:hAnsi="Calibri"/>
                <w:b w:val="1"/>
                <w:i w:val="0"/>
                <w:smallCaps w:val="0"/>
                <w:strike w:val="0"/>
                <w:color w:val="000000"/>
                <w:sz w:val="19.920000076293945"/>
                <w:szCs w:val="19.920000076293945"/>
                <w:u w:val="none"/>
                <w:shd w:fill="bdd6ee" w:val="clear"/>
                <w:vertAlign w:val="baseline"/>
                <w:rtl w:val="0"/>
              </w:rPr>
              <w:t xml:space="preserve">No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8.9447021484375" w:right="0" w:firstLine="0"/>
              <w:jc w:val="left"/>
              <w:rPr>
                <w:rFonts w:ascii="Calibri" w:cs="Calibri" w:eastAsia="Calibri" w:hAnsi="Calibri"/>
                <w:b w:val="1"/>
                <w:i w:val="0"/>
                <w:smallCaps w:val="0"/>
                <w:strike w:val="0"/>
                <w:color w:val="000000"/>
                <w:sz w:val="19.920000076293945"/>
                <w:szCs w:val="19.920000076293945"/>
                <w:u w:val="none"/>
                <w:shd w:fill="bdd6ee" w:val="clear"/>
                <w:vertAlign w:val="baseline"/>
              </w:rPr>
            </w:pPr>
            <w:r w:rsidDel="00000000" w:rsidR="00000000" w:rsidRPr="00000000">
              <w:rPr>
                <w:rFonts w:ascii="Calibri" w:cs="Calibri" w:eastAsia="Calibri" w:hAnsi="Calibri"/>
                <w:b w:val="1"/>
                <w:i w:val="0"/>
                <w:smallCaps w:val="0"/>
                <w:strike w:val="0"/>
                <w:color w:val="000000"/>
                <w:sz w:val="19.920000076293945"/>
                <w:szCs w:val="19.920000076293945"/>
                <w:u w:val="none"/>
                <w:shd w:fill="bdd6ee" w:val="clear"/>
                <w:vertAlign w:val="baseline"/>
                <w:rtl w:val="0"/>
              </w:rPr>
              <w:t xml:space="preserve">Name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0.5682373046875" w:right="0" w:firstLine="0"/>
              <w:jc w:val="left"/>
              <w:rPr>
                <w:rFonts w:ascii="Calibri" w:cs="Calibri" w:eastAsia="Calibri" w:hAnsi="Calibri"/>
                <w:b w:val="1"/>
                <w:i w:val="0"/>
                <w:smallCaps w:val="0"/>
                <w:strike w:val="0"/>
                <w:color w:val="000000"/>
                <w:sz w:val="19.920000076293945"/>
                <w:szCs w:val="19.920000076293945"/>
                <w:u w:val="none"/>
                <w:shd w:fill="bdd6ee" w:val="clear"/>
                <w:vertAlign w:val="baseline"/>
              </w:rPr>
            </w:pPr>
            <w:r w:rsidDel="00000000" w:rsidR="00000000" w:rsidRPr="00000000">
              <w:rPr>
                <w:rFonts w:ascii="Calibri" w:cs="Calibri" w:eastAsia="Calibri" w:hAnsi="Calibri"/>
                <w:b w:val="1"/>
                <w:i w:val="0"/>
                <w:smallCaps w:val="0"/>
                <w:strike w:val="0"/>
                <w:color w:val="000000"/>
                <w:sz w:val="19.920000076293945"/>
                <w:szCs w:val="19.920000076293945"/>
                <w:u w:val="none"/>
                <w:shd w:fill="bdd6ee" w:val="clear"/>
                <w:vertAlign w:val="baseline"/>
                <w:rtl w:val="0"/>
              </w:rPr>
              <w:t xml:space="preserve">Organization</w:t>
            </w:r>
          </w:p>
        </w:tc>
      </w:tr>
      <w:tr>
        <w:trPr>
          <w:trHeight w:val="254.400634765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9.7319793701172"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1.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3.96469116210938"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Gilbert Sendugwa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6.1859130859375"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Africa Freedom of Information Centre</w:t>
            </w:r>
          </w:p>
        </w:tc>
      </w:tr>
      <w:tr>
        <w:trPr>
          <w:trHeight w:val="254.400634765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3.95515441894531"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1.93267822265625"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Marcos Mendiburu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9.532470703125"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Independent expert</w:t>
            </w:r>
          </w:p>
        </w:tc>
      </w:tr>
      <w:tr>
        <w:trPr>
          <w:trHeight w:val="254.3994140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2.760009765625"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3.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6.59423828125"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Toby Mendel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2.161865234375"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Centre for Law and Democracy</w:t>
            </w:r>
          </w:p>
        </w:tc>
      </w:tr>
      <w:tr>
        <w:trPr>
          <w:trHeight w:val="254.3994140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7.381591796875"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4.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1.93267822265625"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Helen Darbishire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6.1859130859375"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Access Info Europe &amp; Open Government Partnership</w:t>
            </w:r>
          </w:p>
        </w:tc>
      </w:tr>
      <w:tr>
        <w:trPr>
          <w:trHeight w:val="252.0007324218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2.56080627441406"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5.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1.93267822265625"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Paula Martins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9.532470703125"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Independent expert</w:t>
            </w:r>
          </w:p>
        </w:tc>
      </w:tr>
      <w:tr>
        <w:trPr>
          <w:trHeight w:val="499.2004394531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3.15841674804688"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6.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1.93267822265625"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Emma Cantera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0" w:line="245.68408012390137" w:lineRule="auto"/>
              <w:ind w:left="125.7476806640625" w:right="182.1826171875" w:hanging="3.38623046875"/>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Organisation for Economic Co-operation and Development  (OECD)</w:t>
            </w:r>
          </w:p>
        </w:tc>
      </w:tr>
      <w:tr>
        <w:trPr>
          <w:trHeight w:val="254.3994140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2.36160278320312"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7.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1.93267822265625"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Leon Willems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9.532470703125"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Free Press Unlimited</w:t>
            </w:r>
          </w:p>
        </w:tc>
      </w:tr>
      <w:tr>
        <w:trPr>
          <w:trHeight w:val="254.3994140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0.76797485351562"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8.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1.93267822265625"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Mira Milosevic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1.5643310546875"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Global Forum for Media Development</w:t>
            </w:r>
          </w:p>
        </w:tc>
      </w:tr>
      <w:tr>
        <w:trPr>
          <w:trHeight w:val="254.400634765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0.76797485351562"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9.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1.93267822265625"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Ilaria Fevola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6.1859130859375"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Article 19</w:t>
            </w:r>
          </w:p>
        </w:tc>
      </w:tr>
      <w:tr>
        <w:trPr>
          <w:trHeight w:val="254.3994140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10.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1.93267822265625"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Elizabeth Andersen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8.775634765625"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World Justice Project</w:t>
            </w:r>
          </w:p>
        </w:tc>
      </w:tr>
      <w:tr>
        <w:trPr>
          <w:trHeight w:val="252.60009765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11. </w:t>
            </w:r>
          </w:p>
        </w:tc>
        <w:tc>
          <w:tcPr>
            <w:shd w:fill="auto" w:val="clear"/>
            <w:tcMar>
              <w:top w:w="100.0" w:type="dxa"/>
              <w:left w:w="100.0" w:type="dxa"/>
              <w:bottom w:w="100.0" w:type="dxa"/>
              <w:right w:w="100.0" w:type="dxa"/>
            </w:tcMar>
            <w:vAlign w:val="top"/>
          </w:tcPr>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1.93267822265625"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Laura Neuman </w:t>
            </w:r>
          </w:p>
        </w:tc>
        <w:tc>
          <w:tcPr>
            <w:shd w:fill="auto" w:val="clear"/>
            <w:tcMar>
              <w:top w:w="100.0" w:type="dxa"/>
              <w:left w:w="100.0" w:type="dxa"/>
              <w:bottom w:w="100.0" w:type="dxa"/>
              <w:right w:w="100.0" w:type="dxa"/>
            </w:tcMar>
            <w:vAlign w:val="top"/>
          </w:tcPr>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4.1943359375"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The Carter Center</w:t>
            </w:r>
          </w:p>
        </w:tc>
      </w:tr>
      <w:tr>
        <w:trPr>
          <w:trHeight w:val="499.2004394531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12. </w:t>
            </w:r>
          </w:p>
        </w:tc>
        <w:tc>
          <w:tcPr>
            <w:shd w:fill="auto" w:val="clear"/>
            <w:tcMar>
              <w:top w:w="100.0" w:type="dxa"/>
              <w:left w:w="100.0" w:type="dxa"/>
              <w:bottom w:w="100.0" w:type="dxa"/>
              <w:right w:w="100.0" w:type="dxa"/>
            </w:tcMar>
            <w:vAlign w:val="top"/>
          </w:tcPr>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2.17193603515625"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Stephen Wyber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0" w:before="0" w:line="245.68408012390137" w:lineRule="auto"/>
              <w:ind w:left="129.532470703125" w:right="738.6767578125"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International Federation of Library Associations and  Institutions</w:t>
            </w:r>
          </w:p>
        </w:tc>
      </w:tr>
      <w:tr>
        <w:trPr>
          <w:trHeight w:val="499.199218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13. </w:t>
            </w:r>
          </w:p>
        </w:tc>
        <w:tc>
          <w:tcPr>
            <w:shd w:fill="auto" w:val="clear"/>
            <w:tcMar>
              <w:top w:w="100.0" w:type="dxa"/>
              <w:left w:w="100.0" w:type="dxa"/>
              <w:bottom w:w="100.0" w:type="dxa"/>
              <w:right w:w="100.0" w:type="dxa"/>
            </w:tcMar>
            <w:vAlign w:val="top"/>
          </w:tcPr>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8.58627319335938"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Andrew Ecclestone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0" w:before="0" w:line="245.68408012390137" w:lineRule="auto"/>
              <w:ind w:left="129.33349609375" w:right="723.7371826171875" w:firstLine="0.198974609375"/>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Institute for Governance and Policy Studies, Victoria  University of Wellington, New Zealand</w:t>
            </w:r>
          </w:p>
        </w:tc>
      </w:tr>
      <w:tr>
        <w:trPr>
          <w:trHeight w:val="496.8005371093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14. </w:t>
            </w:r>
          </w:p>
        </w:tc>
        <w:tc>
          <w:tcPr>
            <w:shd w:fill="auto" w:val="clear"/>
            <w:tcMar>
              <w:top w:w="100.0" w:type="dxa"/>
              <w:left w:w="100.0" w:type="dxa"/>
              <w:bottom w:w="100.0" w:type="dxa"/>
              <w:right w:w="100.0" w:type="dxa"/>
            </w:tcMar>
            <w:vAlign w:val="top"/>
          </w:tcPr>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5.79742431640625"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Javier González Gómez </w:t>
            </w:r>
          </w:p>
        </w:tc>
        <w:tc>
          <w:tcPr>
            <w:shd w:fill="auto" w:val="clear"/>
            <w:tcMar>
              <w:top w:w="100.0" w:type="dxa"/>
              <w:left w:w="100.0" w:type="dxa"/>
              <w:bottom w:w="100.0" w:type="dxa"/>
              <w:right w:w="100.0" w:type="dxa"/>
            </w:tcMar>
            <w:vAlign w:val="top"/>
          </w:tcPr>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spacing w:after="0" w:before="0" w:line="243.27552795410156" w:lineRule="auto"/>
              <w:ind w:left="121.763916015625" w:right="237.09228515625" w:firstLine="7.7685546875"/>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National Institute for Transparency, Access to Information  and Personal Data Protection (INAI Mexico)</w:t>
            </w:r>
          </w:p>
        </w:tc>
      </w:tr>
      <w:tr>
        <w:trPr>
          <w:trHeight w:val="254.400634765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15. </w:t>
            </w:r>
          </w:p>
        </w:tc>
        <w:tc>
          <w:tcPr>
            <w:shd w:fill="auto" w:val="clear"/>
            <w:tcMar>
              <w:top w:w="100.0" w:type="dxa"/>
              <w:left w:w="100.0" w:type="dxa"/>
              <w:bottom w:w="100.0" w:type="dxa"/>
              <w:right w:w="100.0" w:type="dxa"/>
            </w:tcMar>
            <w:vAlign w:val="top"/>
          </w:tcPr>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8.58627319335938"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Adnene Lassoued </w:t>
            </w:r>
          </w:p>
        </w:tc>
        <w:tc>
          <w:tcPr>
            <w:shd w:fill="auto" w:val="clear"/>
            <w:tcMar>
              <w:top w:w="100.0" w:type="dxa"/>
              <w:left w:w="100.0" w:type="dxa"/>
              <w:bottom w:w="100.0" w:type="dxa"/>
              <w:right w:w="100.0" w:type="dxa"/>
            </w:tcMar>
            <w:vAlign w:val="top"/>
          </w:tcPr>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9.532470703125"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Instance nationale d'accès à l'information (INAI Tunisia)</w:t>
            </w:r>
          </w:p>
        </w:tc>
      </w:tr>
      <w:tr>
        <w:trPr>
          <w:trHeight w:val="254.3994140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16. </w:t>
            </w:r>
          </w:p>
        </w:tc>
        <w:tc>
          <w:tcPr>
            <w:shd w:fill="auto" w:val="clear"/>
            <w:tcMar>
              <w:top w:w="100.0" w:type="dxa"/>
              <w:left w:w="100.0" w:type="dxa"/>
              <w:bottom w:w="100.0" w:type="dxa"/>
              <w:right w:w="100.0" w:type="dxa"/>
            </w:tcMar>
            <w:vAlign w:val="top"/>
          </w:tcPr>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2.17193603515625"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Sara Frankl </w:t>
            </w:r>
          </w:p>
        </w:tc>
        <w:tc>
          <w:tcPr>
            <w:shd w:fill="auto" w:val="clear"/>
            <w:tcMar>
              <w:top w:w="100.0" w:type="dxa"/>
              <w:left w:w="100.0" w:type="dxa"/>
              <w:bottom w:w="100.0" w:type="dxa"/>
              <w:right w:w="100.0" w:type="dxa"/>
            </w:tcMar>
            <w:vAlign w:val="top"/>
          </w:tcPr>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9.771728515625"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Statistics Sweden</w:t>
            </w:r>
          </w:p>
        </w:tc>
      </w:tr>
      <w:tr>
        <w:trPr>
          <w:trHeight w:val="254.4000244140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17. </w:t>
            </w:r>
          </w:p>
        </w:tc>
        <w:tc>
          <w:tcPr>
            <w:shd w:fill="auto" w:val="clear"/>
            <w:tcMar>
              <w:top w:w="100.0" w:type="dxa"/>
              <w:left w:w="100.0" w:type="dxa"/>
              <w:bottom w:w="100.0" w:type="dxa"/>
              <w:right w:w="100.0" w:type="dxa"/>
            </w:tcMar>
            <w:vAlign w:val="top"/>
          </w:tcPr>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8.1878662109375"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Yongyi Min </w:t>
            </w:r>
          </w:p>
        </w:tc>
        <w:tc>
          <w:tcPr>
            <w:shd w:fill="auto" w:val="clear"/>
            <w:tcMar>
              <w:top w:w="100.0" w:type="dxa"/>
              <w:left w:w="100.0" w:type="dxa"/>
              <w:bottom w:w="100.0" w:type="dxa"/>
              <w:right w:w="100.0" w:type="dxa"/>
            </w:tcMar>
            <w:vAlign w:val="top"/>
          </w:tcPr>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9.33349609375"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UN Statistics Division</w:t>
            </w:r>
          </w:p>
        </w:tc>
      </w:tr>
      <w:tr>
        <w:trPr>
          <w:trHeight w:val="254.4000244140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18. </w:t>
            </w:r>
          </w:p>
        </w:tc>
        <w:tc>
          <w:tcPr>
            <w:shd w:fill="auto" w:val="clear"/>
            <w:tcMar>
              <w:top w:w="100.0" w:type="dxa"/>
              <w:left w:w="100.0" w:type="dxa"/>
              <w:bottom w:w="100.0" w:type="dxa"/>
              <w:right w:w="100.0" w:type="dxa"/>
            </w:tcMar>
            <w:vAlign w:val="top"/>
          </w:tcPr>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4.56222534179688"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Carlos Cortés Zea </w:t>
            </w:r>
          </w:p>
        </w:tc>
        <w:tc>
          <w:tcPr>
            <w:shd w:fill="auto" w:val="clear"/>
            <w:tcMar>
              <w:top w:w="100.0" w:type="dxa"/>
              <w:left w:w="100.0" w:type="dxa"/>
              <w:bottom w:w="100.0" w:type="dxa"/>
              <w:right w:w="100.0" w:type="dxa"/>
            </w:tcMar>
            <w:vAlign w:val="top"/>
          </w:tcPr>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9.33349609375"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UN RCO Mexico, Data Office</w:t>
            </w:r>
          </w:p>
        </w:tc>
      </w:tr>
    </w:tbl>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94.854736328125" w:firstLine="0"/>
        <w:jc w:val="righ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8 </w:t>
      </w:r>
    </w:p>
    <w:sectPr>
      <w:pgSz w:h="16840" w:w="11880" w:orient="portrait"/>
      <w:pgMar w:bottom="1058.4000396728516" w:top="1123.199462890625" w:left="1128.4800720214844" w:right="700.7995605468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